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55"/>
        <w:tblOverlap w:val="never"/>
        <w:tblW w:w="15862" w:type="dxa"/>
        <w:tblLayout w:type="fixed"/>
        <w:tblLook w:val="04A0" w:firstRow="1" w:lastRow="0" w:firstColumn="1" w:lastColumn="0" w:noHBand="0" w:noVBand="1"/>
      </w:tblPr>
      <w:tblGrid>
        <w:gridCol w:w="1004"/>
        <w:gridCol w:w="1956"/>
        <w:gridCol w:w="1597"/>
        <w:gridCol w:w="1551"/>
        <w:gridCol w:w="1549"/>
        <w:gridCol w:w="1449"/>
        <w:gridCol w:w="1689"/>
        <w:gridCol w:w="1689"/>
        <w:gridCol w:w="1689"/>
        <w:gridCol w:w="1689"/>
      </w:tblGrid>
      <w:tr w:rsidR="00453D1B" w:rsidRPr="004B285E" w14:paraId="3A1CB431" w14:textId="459B28FF" w:rsidTr="00453D1B">
        <w:trPr>
          <w:trHeight w:val="764"/>
        </w:trPr>
        <w:tc>
          <w:tcPr>
            <w:tcW w:w="1004" w:type="dxa"/>
          </w:tcPr>
          <w:p w14:paraId="60DD2C00" w14:textId="0EAC3E64" w:rsidR="00453D1B" w:rsidRPr="00086A3C" w:rsidRDefault="00453D1B" w:rsidP="002926B9">
            <w:pPr>
              <w:jc w:val="center"/>
              <w:rPr>
                <w:rFonts w:ascii="Letter-join Plus 40" w:hAnsi="Letter-join Plus 40"/>
                <w:sz w:val="22"/>
                <w:szCs w:val="22"/>
              </w:rPr>
            </w:pPr>
            <w:r w:rsidRPr="00086A3C">
              <w:rPr>
                <w:rFonts w:ascii="Letter-join Plus 40" w:eastAsia="Times New Roman" w:hAnsi="Letter-join Plus 40" w:cs="Times New Roman"/>
                <w:b/>
                <w:bCs/>
                <w:kern w:val="0"/>
                <w:sz w:val="22"/>
                <w:szCs w:val="22"/>
                <w:lang w:eastAsia="en-GB"/>
                <w14:ligatures w14:val="none"/>
              </w:rPr>
              <w:t>SEND adaptation</w:t>
            </w:r>
          </w:p>
        </w:tc>
        <w:tc>
          <w:tcPr>
            <w:tcW w:w="1956" w:type="dxa"/>
          </w:tcPr>
          <w:p w14:paraId="1FEDE26E" w14:textId="175DB885" w:rsidR="00453D1B" w:rsidRPr="00086A3C" w:rsidRDefault="00453D1B" w:rsidP="008A29CB">
            <w:pPr>
              <w:rPr>
                <w:rFonts w:ascii="Letter-join Plus 40" w:hAnsi="Letter-join Plus 40" w:cs="Calibri"/>
                <w:b/>
                <w:bCs/>
                <w:sz w:val="22"/>
                <w:szCs w:val="22"/>
              </w:rPr>
            </w:pPr>
            <w:r w:rsidRPr="00086A3C">
              <w:rPr>
                <w:rFonts w:ascii="Letter-join Plus 40" w:hAnsi="Letter-join Plus 40" w:cs="Calibri"/>
                <w:b/>
                <w:bCs/>
                <w:sz w:val="22"/>
                <w:szCs w:val="22"/>
              </w:rPr>
              <w:t>Week 1 – 2 day week</w:t>
            </w:r>
          </w:p>
        </w:tc>
        <w:tc>
          <w:tcPr>
            <w:tcW w:w="1597" w:type="dxa"/>
          </w:tcPr>
          <w:p w14:paraId="0414550E" w14:textId="0C123F49" w:rsidR="00453D1B" w:rsidRPr="004B285E" w:rsidRDefault="00453D1B" w:rsidP="008A29CB">
            <w:pPr>
              <w:rPr>
                <w:rFonts w:ascii="Letter-join Plus 40" w:hAnsi="Letter-join Plus 40" w:cs="Calibri"/>
                <w:b/>
                <w:bCs/>
                <w:sz w:val="22"/>
                <w:szCs w:val="22"/>
              </w:rPr>
            </w:pPr>
            <w:r w:rsidRPr="004B285E">
              <w:rPr>
                <w:rFonts w:ascii="Letter-join Plus 40" w:hAnsi="Letter-join Plus 40" w:cs="Calibri"/>
                <w:b/>
                <w:bCs/>
                <w:sz w:val="22"/>
                <w:szCs w:val="22"/>
              </w:rPr>
              <w:t xml:space="preserve">Week 2 –  </w:t>
            </w:r>
          </w:p>
        </w:tc>
        <w:tc>
          <w:tcPr>
            <w:tcW w:w="1551" w:type="dxa"/>
          </w:tcPr>
          <w:p w14:paraId="1B0FAB51" w14:textId="3B389F42" w:rsidR="00453D1B" w:rsidRPr="004B285E" w:rsidRDefault="00453D1B" w:rsidP="008A29CB">
            <w:pPr>
              <w:rPr>
                <w:rFonts w:ascii="Letter-join Plus 40" w:hAnsi="Letter-join Plus 40" w:cs="Calibri"/>
                <w:b/>
                <w:bCs/>
                <w:sz w:val="22"/>
                <w:szCs w:val="22"/>
              </w:rPr>
            </w:pPr>
            <w:r w:rsidRPr="004B285E">
              <w:rPr>
                <w:rFonts w:ascii="Letter-join Plus 40" w:hAnsi="Letter-join Plus 40" w:cs="Calibri"/>
                <w:b/>
                <w:bCs/>
                <w:sz w:val="22"/>
                <w:szCs w:val="22"/>
              </w:rPr>
              <w:t xml:space="preserve">Week 3 – </w:t>
            </w:r>
          </w:p>
        </w:tc>
        <w:tc>
          <w:tcPr>
            <w:tcW w:w="1549" w:type="dxa"/>
          </w:tcPr>
          <w:p w14:paraId="432C02DD" w14:textId="2E7BBDA3" w:rsidR="00453D1B" w:rsidRPr="004B285E" w:rsidRDefault="00453D1B" w:rsidP="008A29CB">
            <w:pPr>
              <w:rPr>
                <w:rFonts w:ascii="Letter-join Plus 40" w:hAnsi="Letter-join Plus 40" w:cs="Calibri"/>
                <w:b/>
                <w:bCs/>
                <w:sz w:val="22"/>
                <w:szCs w:val="22"/>
              </w:rPr>
            </w:pPr>
            <w:r w:rsidRPr="004B285E">
              <w:rPr>
                <w:rFonts w:ascii="Letter-join Plus 40" w:hAnsi="Letter-join Plus 40" w:cs="Calibri"/>
                <w:b/>
                <w:bCs/>
                <w:sz w:val="22"/>
                <w:szCs w:val="22"/>
              </w:rPr>
              <w:t xml:space="preserve">Week 4 </w:t>
            </w:r>
          </w:p>
        </w:tc>
        <w:tc>
          <w:tcPr>
            <w:tcW w:w="1449" w:type="dxa"/>
          </w:tcPr>
          <w:p w14:paraId="2B357093" w14:textId="77777777" w:rsidR="00453D1B" w:rsidRPr="004B285E" w:rsidRDefault="00453D1B" w:rsidP="008A29CB">
            <w:pPr>
              <w:rPr>
                <w:rFonts w:ascii="Letter-join Plus 40" w:hAnsi="Letter-join Plus 40" w:cs="Calibri"/>
                <w:b/>
                <w:bCs/>
                <w:sz w:val="22"/>
                <w:szCs w:val="22"/>
              </w:rPr>
            </w:pPr>
            <w:r w:rsidRPr="004B285E">
              <w:rPr>
                <w:rFonts w:ascii="Letter-join Plus 40" w:hAnsi="Letter-join Plus 40" w:cs="Calibri"/>
                <w:b/>
                <w:bCs/>
                <w:sz w:val="22"/>
                <w:szCs w:val="22"/>
              </w:rPr>
              <w:t xml:space="preserve">Week 5 </w:t>
            </w:r>
          </w:p>
          <w:p w14:paraId="0A76BA38" w14:textId="0B5B9643" w:rsidR="00453D1B" w:rsidRPr="004B285E" w:rsidRDefault="00453D1B" w:rsidP="008A29CB">
            <w:pPr>
              <w:rPr>
                <w:rFonts w:ascii="Letter-join Plus 40" w:hAnsi="Letter-join Plus 40" w:cs="Calibri"/>
                <w:b/>
                <w:bCs/>
                <w:sz w:val="22"/>
                <w:szCs w:val="22"/>
              </w:rPr>
            </w:pPr>
          </w:p>
        </w:tc>
        <w:tc>
          <w:tcPr>
            <w:tcW w:w="1689" w:type="dxa"/>
          </w:tcPr>
          <w:p w14:paraId="07D2B955" w14:textId="53BB8744" w:rsidR="00453D1B" w:rsidRPr="004B285E" w:rsidRDefault="00453D1B" w:rsidP="008A29CB">
            <w:pPr>
              <w:rPr>
                <w:rFonts w:ascii="Letter-join Plus 40" w:hAnsi="Letter-join Plus 40" w:cs="Calibri"/>
                <w:b/>
                <w:bCs/>
                <w:sz w:val="22"/>
                <w:szCs w:val="22"/>
              </w:rPr>
            </w:pPr>
            <w:r w:rsidRPr="004B285E">
              <w:rPr>
                <w:rFonts w:ascii="Letter-join Plus 40" w:hAnsi="Letter-join Plus 40" w:cs="Calibri"/>
                <w:b/>
                <w:bCs/>
                <w:sz w:val="22"/>
                <w:szCs w:val="22"/>
              </w:rPr>
              <w:t xml:space="preserve">Week 6 </w:t>
            </w:r>
            <w:r w:rsidR="007E18EA">
              <w:rPr>
                <w:rFonts w:ascii="Letter-join Plus 40" w:hAnsi="Letter-join Plus 40" w:cs="Calibri"/>
                <w:b/>
                <w:bCs/>
                <w:sz w:val="22"/>
                <w:szCs w:val="22"/>
              </w:rPr>
              <w:t>–</w:t>
            </w:r>
            <w:r w:rsidRPr="004B285E">
              <w:rPr>
                <w:rFonts w:ascii="Letter-join Plus 40" w:hAnsi="Letter-join Plus 40" w:cs="Calibri"/>
                <w:b/>
                <w:bCs/>
                <w:sz w:val="22"/>
                <w:szCs w:val="22"/>
              </w:rPr>
              <w:t xml:space="preserve"> </w:t>
            </w:r>
          </w:p>
        </w:tc>
        <w:tc>
          <w:tcPr>
            <w:tcW w:w="1689" w:type="dxa"/>
          </w:tcPr>
          <w:p w14:paraId="12849234" w14:textId="2B43836D" w:rsidR="00453D1B" w:rsidRPr="004B285E" w:rsidRDefault="00453D1B" w:rsidP="008A29CB">
            <w:pPr>
              <w:rPr>
                <w:rFonts w:ascii="Letter-join Plus 40" w:hAnsi="Letter-join Plus 40" w:cs="Calibri"/>
                <w:b/>
                <w:bCs/>
                <w:sz w:val="22"/>
                <w:szCs w:val="22"/>
              </w:rPr>
            </w:pPr>
            <w:r>
              <w:rPr>
                <w:rFonts w:ascii="Letter-join Plus 40" w:hAnsi="Letter-join Plus 40" w:cs="Calibri"/>
                <w:b/>
                <w:bCs/>
                <w:sz w:val="22"/>
                <w:szCs w:val="22"/>
              </w:rPr>
              <w:t xml:space="preserve">Week 7 </w:t>
            </w:r>
            <w:r w:rsidR="005105C2">
              <w:rPr>
                <w:rFonts w:ascii="Letter-join Plus 40" w:hAnsi="Letter-join Plus 40" w:cs="Calibri"/>
                <w:b/>
                <w:bCs/>
                <w:sz w:val="22"/>
                <w:szCs w:val="22"/>
              </w:rPr>
              <w:t xml:space="preserve">– SATs paper </w:t>
            </w:r>
          </w:p>
        </w:tc>
        <w:tc>
          <w:tcPr>
            <w:tcW w:w="1689" w:type="dxa"/>
          </w:tcPr>
          <w:p w14:paraId="1C2633A6" w14:textId="0C2E823C" w:rsidR="00453D1B" w:rsidRPr="004B285E" w:rsidRDefault="00453D1B" w:rsidP="008A29CB">
            <w:pPr>
              <w:rPr>
                <w:rFonts w:ascii="Letter-join Plus 40" w:hAnsi="Letter-join Plus 40" w:cs="Calibri"/>
                <w:b/>
                <w:bCs/>
                <w:sz w:val="22"/>
                <w:szCs w:val="22"/>
              </w:rPr>
            </w:pPr>
            <w:r>
              <w:rPr>
                <w:rFonts w:ascii="Letter-join Plus 40" w:hAnsi="Letter-join Plus 40" w:cs="Calibri"/>
                <w:b/>
                <w:bCs/>
                <w:sz w:val="22"/>
                <w:szCs w:val="22"/>
              </w:rPr>
              <w:t xml:space="preserve">Week 8 </w:t>
            </w:r>
          </w:p>
        </w:tc>
        <w:tc>
          <w:tcPr>
            <w:tcW w:w="1689" w:type="dxa"/>
          </w:tcPr>
          <w:p w14:paraId="6C80A822" w14:textId="62273B06" w:rsidR="00453D1B" w:rsidRPr="004B285E" w:rsidRDefault="00453D1B" w:rsidP="008A29CB">
            <w:pPr>
              <w:rPr>
                <w:rFonts w:ascii="Letter-join Plus 40" w:hAnsi="Letter-join Plus 40" w:cs="Calibri"/>
                <w:b/>
                <w:bCs/>
                <w:sz w:val="22"/>
                <w:szCs w:val="22"/>
              </w:rPr>
            </w:pPr>
            <w:r w:rsidRPr="004B285E">
              <w:rPr>
                <w:rFonts w:ascii="Letter-join Plus 40" w:hAnsi="Letter-join Plus 40" w:cs="Calibri"/>
                <w:b/>
                <w:bCs/>
                <w:sz w:val="22"/>
                <w:szCs w:val="22"/>
              </w:rPr>
              <w:t>Opportunities to use outdoor spaces.</w:t>
            </w:r>
          </w:p>
        </w:tc>
      </w:tr>
      <w:tr w:rsidR="005105C2" w:rsidRPr="004B285E" w14:paraId="4E0F29F0" w14:textId="01ADE03C" w:rsidTr="00453D1B">
        <w:trPr>
          <w:trHeight w:val="764"/>
        </w:trPr>
        <w:tc>
          <w:tcPr>
            <w:tcW w:w="1004" w:type="dxa"/>
          </w:tcPr>
          <w:p w14:paraId="7CC07AD4" w14:textId="33AE86BF" w:rsidR="005105C2" w:rsidRPr="00086A3C" w:rsidRDefault="005105C2" w:rsidP="005105C2">
            <w:pPr>
              <w:rPr>
                <w:rFonts w:ascii="Letter-join Plus 40" w:hAnsi="Letter-join Plus 40" w:cs="Calibri"/>
                <w:b/>
                <w:bCs/>
                <w:sz w:val="22"/>
                <w:szCs w:val="22"/>
              </w:rPr>
            </w:pPr>
            <w:r w:rsidRPr="00086A3C">
              <w:rPr>
                <w:rFonts w:ascii="Letter-join Plus 40" w:hAnsi="Letter-join Plus 40" w:cs="Calibri"/>
                <w:b/>
                <w:bCs/>
                <w:sz w:val="22"/>
                <w:szCs w:val="22"/>
              </w:rPr>
              <w:t xml:space="preserve">English – </w:t>
            </w:r>
          </w:p>
          <w:p w14:paraId="7A398C1F" w14:textId="1DD9D308" w:rsidR="005105C2" w:rsidRPr="00086A3C" w:rsidRDefault="005105C2" w:rsidP="005105C2">
            <w:pPr>
              <w:rPr>
                <w:rFonts w:ascii="Letter-join Plus 40" w:hAnsi="Letter-join Plus 40" w:cs="Calibri"/>
                <w:b/>
                <w:bCs/>
                <w:sz w:val="22"/>
                <w:szCs w:val="22"/>
              </w:rPr>
            </w:pPr>
            <w:r w:rsidRPr="00086A3C">
              <w:rPr>
                <w:rFonts w:ascii="Letter-join Plus 40" w:eastAsia="Times New Roman" w:hAnsi="Letter-join Plus 40" w:cs="Times New Roman"/>
                <w:b/>
                <w:bCs/>
                <w:kern w:val="0"/>
                <w:sz w:val="22"/>
                <w:szCs w:val="22"/>
                <w:lang w:eastAsia="en-GB"/>
                <w14:ligatures w14:val="none"/>
              </w:rPr>
              <w:t>SEND adaptation</w:t>
            </w:r>
          </w:p>
        </w:tc>
        <w:tc>
          <w:tcPr>
            <w:tcW w:w="1956" w:type="dxa"/>
          </w:tcPr>
          <w:p w14:paraId="0CC176AE" w14:textId="00EA95B4" w:rsidR="005105C2" w:rsidRPr="00086A3C" w:rsidRDefault="005105C2" w:rsidP="005105C2">
            <w:pPr>
              <w:rPr>
                <w:rFonts w:ascii="Letter-join Plus 40" w:hAnsi="Letter-join Plus 40" w:cs="Calibri"/>
                <w:sz w:val="22"/>
                <w:szCs w:val="22"/>
              </w:rPr>
            </w:pPr>
            <w:r w:rsidRPr="00086A3C">
              <w:rPr>
                <w:rFonts w:ascii="Letter-join Plus 40" w:hAnsi="Letter-join Plus 40" w:cs="Calibri"/>
                <w:sz w:val="22"/>
                <w:szCs w:val="22"/>
              </w:rPr>
              <w:t xml:space="preserve">Grammarsaurus – pre-assessment </w:t>
            </w:r>
          </w:p>
        </w:tc>
        <w:tc>
          <w:tcPr>
            <w:tcW w:w="1597" w:type="dxa"/>
          </w:tcPr>
          <w:p w14:paraId="1EDE77B0" w14:textId="77777777" w:rsidR="005105C2" w:rsidRDefault="005105C2" w:rsidP="005105C2">
            <w:pPr>
              <w:rPr>
                <w:rFonts w:ascii="Letter-join Plus 40" w:hAnsi="Letter-join Plus 40"/>
                <w:sz w:val="22"/>
                <w:szCs w:val="22"/>
                <w:lang w:eastAsia="en-GB"/>
              </w:rPr>
            </w:pPr>
            <w:r>
              <w:rPr>
                <w:rFonts w:ascii="Letter-join Plus 40" w:hAnsi="Letter-join Plus 40"/>
                <w:sz w:val="22"/>
                <w:szCs w:val="22"/>
                <w:lang w:eastAsia="en-GB"/>
              </w:rPr>
              <w:t>Noun focus – common and proper</w:t>
            </w:r>
          </w:p>
          <w:p w14:paraId="5E893447" w14:textId="77777777" w:rsidR="005105C2" w:rsidRDefault="005105C2" w:rsidP="005105C2">
            <w:pPr>
              <w:rPr>
                <w:rFonts w:ascii="Letter-join Plus 40" w:hAnsi="Letter-join Plus 40"/>
                <w:sz w:val="22"/>
                <w:szCs w:val="22"/>
                <w:lang w:eastAsia="en-GB"/>
              </w:rPr>
            </w:pPr>
            <w:r>
              <w:rPr>
                <w:rFonts w:ascii="Letter-join Plus 40" w:hAnsi="Letter-join Plus 40"/>
                <w:sz w:val="22"/>
                <w:szCs w:val="22"/>
                <w:lang w:eastAsia="en-GB"/>
              </w:rPr>
              <w:t xml:space="preserve">Collective and partitive </w:t>
            </w:r>
          </w:p>
          <w:p w14:paraId="74F29699" w14:textId="1C0A6939" w:rsidR="005105C2" w:rsidRPr="004B285E" w:rsidRDefault="005105C2" w:rsidP="005105C2">
            <w:pPr>
              <w:rPr>
                <w:rFonts w:ascii="Letter-join Plus 40" w:hAnsi="Letter-join Plus 40"/>
                <w:sz w:val="22"/>
                <w:szCs w:val="22"/>
                <w:lang w:eastAsia="en-GB"/>
              </w:rPr>
            </w:pPr>
            <w:r>
              <w:rPr>
                <w:rFonts w:ascii="Letter-join Plus 40" w:hAnsi="Letter-join Plus 40"/>
                <w:sz w:val="22"/>
                <w:szCs w:val="22"/>
                <w:lang w:eastAsia="en-GB"/>
              </w:rPr>
              <w:t xml:space="preserve">Abstract </w:t>
            </w:r>
          </w:p>
        </w:tc>
        <w:tc>
          <w:tcPr>
            <w:tcW w:w="1551" w:type="dxa"/>
          </w:tcPr>
          <w:p w14:paraId="10D10C43" w14:textId="77777777" w:rsidR="005105C2" w:rsidRPr="005105C2" w:rsidRDefault="005105C2" w:rsidP="005105C2">
            <w:pPr>
              <w:rPr>
                <w:rFonts w:ascii="Letter-join Plus 40" w:hAnsi="Letter-join Plus 40"/>
                <w:iCs/>
                <w:sz w:val="20"/>
                <w:szCs w:val="20"/>
              </w:rPr>
            </w:pPr>
            <w:r w:rsidRPr="005105C2">
              <w:rPr>
                <w:rFonts w:ascii="Letter-join Plus 40" w:hAnsi="Letter-join Plus 40"/>
                <w:iCs/>
                <w:sz w:val="20"/>
                <w:szCs w:val="20"/>
              </w:rPr>
              <w:t>Nouns review</w:t>
            </w:r>
          </w:p>
          <w:p w14:paraId="3ED02548" w14:textId="77777777" w:rsidR="005105C2" w:rsidRPr="005105C2" w:rsidRDefault="005105C2" w:rsidP="005105C2">
            <w:pPr>
              <w:rPr>
                <w:rFonts w:ascii="Letter-join Plus 40" w:hAnsi="Letter-join Plus 40"/>
                <w:iCs/>
                <w:sz w:val="20"/>
                <w:szCs w:val="20"/>
              </w:rPr>
            </w:pPr>
          </w:p>
          <w:p w14:paraId="523304CF" w14:textId="77777777" w:rsidR="005105C2" w:rsidRPr="005105C2" w:rsidRDefault="005105C2" w:rsidP="005105C2">
            <w:pPr>
              <w:rPr>
                <w:rFonts w:ascii="Letter-join Plus 40" w:hAnsi="Letter-join Plus 40"/>
                <w:iCs/>
                <w:sz w:val="20"/>
                <w:szCs w:val="20"/>
              </w:rPr>
            </w:pPr>
            <w:r w:rsidRPr="005105C2">
              <w:rPr>
                <w:rFonts w:ascii="Letter-join Plus 40" w:hAnsi="Letter-join Plus 40"/>
                <w:iCs/>
                <w:sz w:val="20"/>
                <w:szCs w:val="20"/>
              </w:rPr>
              <w:t>Verb focus – being verbs and to have</w:t>
            </w:r>
          </w:p>
          <w:p w14:paraId="19885DED" w14:textId="0A4C683F" w:rsidR="005105C2" w:rsidRPr="005105C2" w:rsidRDefault="005105C2" w:rsidP="005105C2">
            <w:pPr>
              <w:rPr>
                <w:rFonts w:ascii="Letter-join Plus 40" w:hAnsi="Letter-join Plus 40" w:cs="Calibri"/>
                <w:sz w:val="20"/>
                <w:szCs w:val="20"/>
              </w:rPr>
            </w:pPr>
            <w:r w:rsidRPr="005105C2">
              <w:rPr>
                <w:rFonts w:ascii="Letter-join Plus 40" w:hAnsi="Letter-join Plus 40"/>
                <w:sz w:val="20"/>
                <w:szCs w:val="20"/>
              </w:rPr>
              <w:t>Regular action verbs &amp; verb phrases</w:t>
            </w:r>
          </w:p>
        </w:tc>
        <w:tc>
          <w:tcPr>
            <w:tcW w:w="1549" w:type="dxa"/>
          </w:tcPr>
          <w:p w14:paraId="48E621B1" w14:textId="77777777" w:rsidR="005105C2" w:rsidRPr="005105C2" w:rsidRDefault="005105C2" w:rsidP="005105C2">
            <w:pPr>
              <w:spacing w:after="200" w:line="276" w:lineRule="auto"/>
              <w:rPr>
                <w:rFonts w:ascii="Letter-join Plus 40" w:eastAsia="Calibri" w:hAnsi="Letter-join Plus 40" w:cs="Times New Roman"/>
                <w:iCs/>
                <w:kern w:val="0"/>
                <w:sz w:val="20"/>
                <w:szCs w:val="20"/>
                <w14:ligatures w14:val="none"/>
              </w:rPr>
            </w:pPr>
            <w:r w:rsidRPr="005105C2">
              <w:rPr>
                <w:rFonts w:ascii="Letter-join Plus 40" w:eastAsia="Calibri" w:hAnsi="Letter-join Plus 40" w:cs="Times New Roman"/>
                <w:iCs/>
                <w:kern w:val="0"/>
                <w:sz w:val="20"/>
                <w:szCs w:val="20"/>
                <w14:ligatures w14:val="none"/>
              </w:rPr>
              <w:t>Verb focus – phrasal verb</w:t>
            </w:r>
          </w:p>
          <w:p w14:paraId="3FA75A38" w14:textId="77777777" w:rsidR="005105C2" w:rsidRPr="005105C2" w:rsidRDefault="005105C2" w:rsidP="005105C2">
            <w:pPr>
              <w:spacing w:after="200" w:line="276" w:lineRule="auto"/>
              <w:rPr>
                <w:rFonts w:ascii="Letter-join Plus 40" w:eastAsia="Calibri" w:hAnsi="Letter-join Plus 40" w:cs="Times New Roman"/>
                <w:iCs/>
                <w:kern w:val="0"/>
                <w:sz w:val="20"/>
                <w:szCs w:val="20"/>
                <w14:ligatures w14:val="none"/>
              </w:rPr>
            </w:pPr>
          </w:p>
          <w:p w14:paraId="123CE4CC" w14:textId="77777777" w:rsidR="005105C2" w:rsidRPr="005105C2" w:rsidRDefault="005105C2" w:rsidP="005105C2">
            <w:pPr>
              <w:spacing w:after="200" w:line="276" w:lineRule="auto"/>
              <w:rPr>
                <w:rFonts w:ascii="Letter-join Plus 40" w:eastAsia="Calibri" w:hAnsi="Letter-join Plus 40" w:cs="Times New Roman"/>
                <w:iCs/>
                <w:kern w:val="0"/>
                <w:sz w:val="20"/>
                <w:szCs w:val="20"/>
                <w14:ligatures w14:val="none"/>
              </w:rPr>
            </w:pPr>
            <w:r w:rsidRPr="005105C2">
              <w:rPr>
                <w:rFonts w:ascii="Letter-join Plus 40" w:eastAsia="Calibri" w:hAnsi="Letter-join Plus 40" w:cs="Times New Roman"/>
                <w:iCs/>
                <w:kern w:val="0"/>
                <w:sz w:val="20"/>
                <w:szCs w:val="20"/>
                <w14:ligatures w14:val="none"/>
              </w:rPr>
              <w:t>Verb review</w:t>
            </w:r>
          </w:p>
          <w:p w14:paraId="45222067" w14:textId="77777777" w:rsidR="005105C2" w:rsidRPr="005105C2" w:rsidRDefault="005105C2" w:rsidP="005105C2">
            <w:pPr>
              <w:spacing w:after="200" w:line="276" w:lineRule="auto"/>
              <w:rPr>
                <w:rFonts w:ascii="Letter-join Plus 40" w:eastAsia="Calibri" w:hAnsi="Letter-join Plus 40" w:cs="Times New Roman"/>
                <w:iCs/>
                <w:kern w:val="0"/>
                <w:sz w:val="20"/>
                <w:szCs w:val="20"/>
                <w14:ligatures w14:val="none"/>
              </w:rPr>
            </w:pPr>
          </w:p>
          <w:p w14:paraId="1F8807C5" w14:textId="4941F565" w:rsidR="005105C2" w:rsidRPr="005105C2" w:rsidRDefault="005105C2" w:rsidP="005105C2">
            <w:pPr>
              <w:rPr>
                <w:rFonts w:ascii="Letter-join Plus 40" w:hAnsi="Letter-join Plus 40" w:cs="Calibri"/>
                <w:sz w:val="20"/>
                <w:szCs w:val="20"/>
              </w:rPr>
            </w:pPr>
            <w:r w:rsidRPr="005105C2">
              <w:rPr>
                <w:rFonts w:ascii="Letter-join Plus 40" w:eastAsia="Calibri" w:hAnsi="Letter-join Plus 40" w:cs="Times New Roman"/>
                <w:iCs/>
                <w:kern w:val="0"/>
                <w:sz w:val="20"/>
                <w:szCs w:val="20"/>
                <w14:ligatures w14:val="none"/>
              </w:rPr>
              <w:t>Subject focus – what is a</w:t>
            </w:r>
            <w:r w:rsidRPr="005105C2">
              <w:rPr>
                <w:rFonts w:ascii="Sassoon Infant Rg" w:eastAsia="Calibri" w:hAnsi="Sassoon Infant Rg" w:cs="Times New Roman"/>
                <w:iCs/>
                <w:kern w:val="0"/>
                <w:sz w:val="20"/>
                <w:szCs w:val="20"/>
                <w14:ligatures w14:val="none"/>
              </w:rPr>
              <w:t xml:space="preserve"> subject</w:t>
            </w:r>
          </w:p>
        </w:tc>
        <w:tc>
          <w:tcPr>
            <w:tcW w:w="1449" w:type="dxa"/>
          </w:tcPr>
          <w:p w14:paraId="4526B5BE" w14:textId="77777777" w:rsidR="005105C2" w:rsidRPr="005105C2" w:rsidRDefault="005105C2" w:rsidP="005105C2">
            <w:pPr>
              <w:spacing w:after="200" w:line="276" w:lineRule="auto"/>
              <w:rPr>
                <w:rFonts w:ascii="Letter-join Plus 40" w:eastAsia="Calibri" w:hAnsi="Letter-join Plus 40" w:cs="Times New Roman"/>
                <w:kern w:val="0"/>
                <w:sz w:val="20"/>
                <w:szCs w:val="20"/>
                <w14:ligatures w14:val="none"/>
              </w:rPr>
            </w:pPr>
            <w:r w:rsidRPr="005105C2">
              <w:rPr>
                <w:rFonts w:ascii="Letter-join Plus 40" w:eastAsia="Calibri" w:hAnsi="Letter-join Plus 40" w:cs="Times New Roman"/>
                <w:kern w:val="0"/>
                <w:sz w:val="20"/>
                <w:szCs w:val="20"/>
                <w14:ligatures w14:val="none"/>
              </w:rPr>
              <w:t>Subject/verb focus Stage 1: Building single-clause sentences Stage 1: Building single-clause sentences</w:t>
            </w:r>
          </w:p>
          <w:p w14:paraId="03B6A7FB" w14:textId="791713DC" w:rsidR="005105C2" w:rsidRPr="005105C2" w:rsidRDefault="005105C2" w:rsidP="005105C2">
            <w:pPr>
              <w:rPr>
                <w:rFonts w:ascii="Letter-join Plus 40" w:hAnsi="Letter-join Plus 40" w:cs="Calibri"/>
                <w:sz w:val="20"/>
                <w:szCs w:val="20"/>
              </w:rPr>
            </w:pPr>
            <w:r w:rsidRPr="005105C2">
              <w:rPr>
                <w:rFonts w:ascii="Letter-join Plus 40" w:eastAsia="Calibri" w:hAnsi="Letter-join Plus 40" w:cs="Times New Roman"/>
                <w:kern w:val="0"/>
                <w:sz w:val="20"/>
                <w:szCs w:val="20"/>
                <w14:ligatures w14:val="none"/>
              </w:rPr>
              <w:t>Stage 2: Building single-clause sentences</w:t>
            </w:r>
          </w:p>
          <w:p w14:paraId="409ECCA9" w14:textId="5EC00F91" w:rsidR="005105C2" w:rsidRPr="005105C2" w:rsidRDefault="005105C2" w:rsidP="005105C2">
            <w:pPr>
              <w:jc w:val="center"/>
              <w:rPr>
                <w:rFonts w:ascii="Letter-join Plus 40" w:hAnsi="Letter-join Plus 40" w:cs="Calibri"/>
                <w:sz w:val="20"/>
                <w:szCs w:val="20"/>
              </w:rPr>
            </w:pPr>
          </w:p>
        </w:tc>
        <w:tc>
          <w:tcPr>
            <w:tcW w:w="1689" w:type="dxa"/>
          </w:tcPr>
          <w:p w14:paraId="40996514" w14:textId="77777777" w:rsidR="005105C2" w:rsidRPr="005105C2" w:rsidRDefault="005105C2" w:rsidP="005105C2">
            <w:pPr>
              <w:spacing w:after="200" w:line="276" w:lineRule="auto"/>
              <w:rPr>
                <w:rFonts w:ascii="Letter-join Plus 40" w:eastAsia="Calibri" w:hAnsi="Letter-join Plus 40" w:cs="Times New Roman"/>
                <w:kern w:val="0"/>
                <w:sz w:val="20"/>
                <w:szCs w:val="20"/>
                <w14:ligatures w14:val="none"/>
              </w:rPr>
            </w:pPr>
            <w:r w:rsidRPr="005105C2">
              <w:rPr>
                <w:rFonts w:ascii="Letter-join Plus 40" w:eastAsia="Calibri" w:hAnsi="Letter-join Plus 40" w:cs="Times New Roman"/>
                <w:kern w:val="0"/>
                <w:sz w:val="20"/>
                <w:szCs w:val="20"/>
                <w14:ligatures w14:val="none"/>
              </w:rPr>
              <w:t>Subject/verb focus Stage 3: Building single-clause sentences</w:t>
            </w:r>
          </w:p>
          <w:p w14:paraId="57C78589" w14:textId="77777777" w:rsidR="005105C2" w:rsidRPr="005105C2" w:rsidRDefault="005105C2" w:rsidP="005105C2">
            <w:pPr>
              <w:spacing w:after="200" w:line="276" w:lineRule="auto"/>
              <w:rPr>
                <w:rFonts w:ascii="Letter-join Plus 40" w:eastAsia="Calibri" w:hAnsi="Letter-join Plus 40" w:cs="Times New Roman"/>
                <w:kern w:val="0"/>
                <w:sz w:val="20"/>
                <w:szCs w:val="20"/>
                <w14:ligatures w14:val="none"/>
              </w:rPr>
            </w:pPr>
          </w:p>
          <w:p w14:paraId="1C5ABE60" w14:textId="77777777" w:rsidR="005105C2" w:rsidRPr="005105C2" w:rsidRDefault="005105C2" w:rsidP="005105C2">
            <w:pPr>
              <w:spacing w:after="200" w:line="276" w:lineRule="auto"/>
              <w:rPr>
                <w:rFonts w:ascii="Letter-join Plus 40" w:eastAsia="Calibri" w:hAnsi="Letter-join Plus 40" w:cs="Times New Roman"/>
                <w:kern w:val="0"/>
                <w:sz w:val="20"/>
                <w:szCs w:val="20"/>
                <w14:ligatures w14:val="none"/>
              </w:rPr>
            </w:pPr>
            <w:r w:rsidRPr="005105C2">
              <w:rPr>
                <w:rFonts w:ascii="Letter-join Plus 40" w:eastAsia="Calibri" w:hAnsi="Letter-join Plus 40" w:cs="Times New Roman"/>
                <w:kern w:val="0"/>
                <w:sz w:val="20"/>
                <w:szCs w:val="20"/>
                <w14:ligatures w14:val="none"/>
              </w:rPr>
              <w:t>Application</w:t>
            </w:r>
          </w:p>
          <w:p w14:paraId="6046280A" w14:textId="77777777" w:rsidR="005105C2" w:rsidRPr="005105C2" w:rsidRDefault="005105C2" w:rsidP="005105C2">
            <w:pPr>
              <w:spacing w:after="200" w:line="276" w:lineRule="auto"/>
              <w:rPr>
                <w:rFonts w:ascii="Letter-join Plus 40" w:eastAsia="Calibri" w:hAnsi="Letter-join Plus 40" w:cs="Times New Roman"/>
                <w:kern w:val="0"/>
                <w:sz w:val="20"/>
                <w:szCs w:val="20"/>
                <w14:ligatures w14:val="none"/>
              </w:rPr>
            </w:pPr>
          </w:p>
          <w:p w14:paraId="7E7AE630" w14:textId="77777777" w:rsidR="005105C2" w:rsidRPr="005105C2" w:rsidRDefault="005105C2" w:rsidP="005105C2">
            <w:pPr>
              <w:spacing w:after="200" w:line="276" w:lineRule="auto"/>
              <w:rPr>
                <w:rFonts w:ascii="Letter-join Plus 40" w:eastAsia="Calibri" w:hAnsi="Letter-join Plus 40" w:cs="Times New Roman"/>
                <w:kern w:val="0"/>
                <w:sz w:val="20"/>
                <w:szCs w:val="20"/>
                <w14:ligatures w14:val="none"/>
              </w:rPr>
            </w:pPr>
            <w:r w:rsidRPr="005105C2">
              <w:rPr>
                <w:rFonts w:ascii="Letter-join Plus 40" w:eastAsia="Calibri" w:hAnsi="Letter-join Plus 40" w:cs="Times New Roman"/>
                <w:kern w:val="0"/>
                <w:sz w:val="20"/>
                <w:szCs w:val="20"/>
                <w14:ligatures w14:val="none"/>
              </w:rPr>
              <w:t>Co-ordinating conjunctions to join clauses</w:t>
            </w:r>
          </w:p>
          <w:p w14:paraId="4BDDC87B" w14:textId="77777777" w:rsidR="005105C2" w:rsidRPr="005105C2" w:rsidRDefault="005105C2" w:rsidP="005105C2">
            <w:pPr>
              <w:spacing w:after="200" w:line="276" w:lineRule="auto"/>
              <w:rPr>
                <w:rFonts w:ascii="Letter-join Plus 40" w:eastAsia="Calibri" w:hAnsi="Letter-join Plus 40" w:cs="Times New Roman"/>
                <w:kern w:val="0"/>
                <w:sz w:val="20"/>
                <w:szCs w:val="20"/>
                <w14:ligatures w14:val="none"/>
              </w:rPr>
            </w:pPr>
            <w:r w:rsidRPr="005105C2">
              <w:rPr>
                <w:rFonts w:ascii="Letter-join Plus 40" w:eastAsia="Calibri" w:hAnsi="Letter-join Plus 40" w:cs="Times New Roman"/>
                <w:kern w:val="0"/>
                <w:sz w:val="20"/>
                <w:szCs w:val="20"/>
                <w14:ligatures w14:val="none"/>
              </w:rPr>
              <w:t>Compound subjects and dummy subjects</w:t>
            </w:r>
          </w:p>
          <w:p w14:paraId="727DE64E" w14:textId="77777777" w:rsidR="005105C2" w:rsidRPr="005105C2" w:rsidRDefault="005105C2" w:rsidP="005105C2">
            <w:pPr>
              <w:rPr>
                <w:rFonts w:ascii="Letter-join Plus 40" w:hAnsi="Letter-join Plus 40" w:cs="Calibri"/>
                <w:sz w:val="20"/>
                <w:szCs w:val="20"/>
              </w:rPr>
            </w:pPr>
          </w:p>
          <w:p w14:paraId="0D099B18" w14:textId="77777777" w:rsidR="005105C2" w:rsidRPr="005105C2" w:rsidRDefault="005105C2" w:rsidP="005105C2">
            <w:pPr>
              <w:rPr>
                <w:rFonts w:ascii="Letter-join Plus 40" w:hAnsi="Letter-join Plus 40" w:cs="Calibri"/>
                <w:sz w:val="20"/>
                <w:szCs w:val="20"/>
              </w:rPr>
            </w:pPr>
          </w:p>
          <w:p w14:paraId="271E3CCC" w14:textId="3E4484B4" w:rsidR="005105C2" w:rsidRPr="005105C2" w:rsidRDefault="005105C2" w:rsidP="005105C2">
            <w:pPr>
              <w:jc w:val="center"/>
              <w:rPr>
                <w:rFonts w:ascii="Letter-join Plus 40" w:hAnsi="Letter-join Plus 40" w:cs="Calibri"/>
                <w:sz w:val="20"/>
                <w:szCs w:val="20"/>
              </w:rPr>
            </w:pPr>
          </w:p>
        </w:tc>
        <w:tc>
          <w:tcPr>
            <w:tcW w:w="1689" w:type="dxa"/>
          </w:tcPr>
          <w:p w14:paraId="3FC325F8" w14:textId="0D5321C3" w:rsidR="005105C2" w:rsidRPr="004B285E" w:rsidRDefault="005105C2" w:rsidP="005105C2">
            <w:pPr>
              <w:rPr>
                <w:rFonts w:ascii="Letter-join Plus 40" w:hAnsi="Letter-join Plus 40" w:cs="Calibri"/>
                <w:color w:val="EE0000"/>
                <w:sz w:val="22"/>
                <w:szCs w:val="22"/>
              </w:rPr>
            </w:pPr>
          </w:p>
        </w:tc>
        <w:tc>
          <w:tcPr>
            <w:tcW w:w="1689" w:type="dxa"/>
          </w:tcPr>
          <w:p w14:paraId="75A00D67" w14:textId="77777777" w:rsidR="005105C2" w:rsidRPr="005105C2" w:rsidRDefault="005105C2" w:rsidP="005105C2">
            <w:pPr>
              <w:spacing w:after="200" w:line="276" w:lineRule="auto"/>
              <w:rPr>
                <w:rFonts w:ascii="Letter-join Plus 40" w:eastAsia="Calibri" w:hAnsi="Letter-join Plus 40" w:cs="Times New Roman"/>
                <w:kern w:val="0"/>
                <w:sz w:val="22"/>
                <w:szCs w:val="22"/>
                <w14:ligatures w14:val="none"/>
              </w:rPr>
            </w:pPr>
            <w:r w:rsidRPr="005105C2">
              <w:rPr>
                <w:rFonts w:ascii="Letter-join Plus 40" w:eastAsia="Calibri" w:hAnsi="Letter-join Plus 40" w:cs="Times New Roman"/>
                <w:kern w:val="0"/>
                <w:sz w:val="22"/>
                <w:szCs w:val="22"/>
                <w14:ligatures w14:val="none"/>
              </w:rPr>
              <w:t>Subject/verb focus Gerunds</w:t>
            </w:r>
          </w:p>
          <w:p w14:paraId="182F15E4" w14:textId="77777777" w:rsidR="005105C2" w:rsidRPr="005105C2" w:rsidRDefault="005105C2" w:rsidP="005105C2">
            <w:pPr>
              <w:spacing w:after="200" w:line="276" w:lineRule="auto"/>
              <w:rPr>
                <w:rFonts w:ascii="Letter-join Plus 40" w:eastAsia="Calibri" w:hAnsi="Letter-join Plus 40" w:cs="Times New Roman"/>
                <w:kern w:val="0"/>
                <w:sz w:val="22"/>
                <w:szCs w:val="22"/>
                <w14:ligatures w14:val="none"/>
              </w:rPr>
            </w:pPr>
          </w:p>
          <w:p w14:paraId="1FF363BD" w14:textId="61678DD7" w:rsidR="005105C2" w:rsidRPr="004B285E" w:rsidRDefault="005105C2" w:rsidP="005105C2">
            <w:pPr>
              <w:rPr>
                <w:rFonts w:ascii="Letter-join Plus 40" w:hAnsi="Letter-join Plus 40" w:cs="Calibri"/>
                <w:color w:val="EE0000"/>
                <w:sz w:val="22"/>
                <w:szCs w:val="22"/>
              </w:rPr>
            </w:pPr>
            <w:r w:rsidRPr="005105C2">
              <w:rPr>
                <w:rFonts w:ascii="Letter-join Plus 40" w:eastAsia="Calibri" w:hAnsi="Letter-join Plus 40" w:cs="Times New Roman"/>
                <w:kern w:val="0"/>
                <w:sz w:val="22"/>
                <w:szCs w:val="22"/>
                <w14:ligatures w14:val="none"/>
              </w:rPr>
              <w:t>Subject/verb focus Application</w:t>
            </w:r>
          </w:p>
        </w:tc>
        <w:tc>
          <w:tcPr>
            <w:tcW w:w="1689" w:type="dxa"/>
          </w:tcPr>
          <w:p w14:paraId="06801E50" w14:textId="77777777" w:rsidR="005105C2" w:rsidRPr="004B285E" w:rsidRDefault="005105C2" w:rsidP="005105C2">
            <w:pPr>
              <w:rPr>
                <w:rFonts w:ascii="Letter-join Plus 40" w:hAnsi="Letter-join Plus 40" w:cs="Calibri"/>
                <w:color w:val="EE0000"/>
                <w:sz w:val="22"/>
                <w:szCs w:val="22"/>
              </w:rPr>
            </w:pPr>
          </w:p>
        </w:tc>
      </w:tr>
      <w:tr w:rsidR="005105C2" w:rsidRPr="004B285E" w14:paraId="71712020" w14:textId="4A2EE1AF" w:rsidTr="00453D1B">
        <w:trPr>
          <w:trHeight w:val="794"/>
        </w:trPr>
        <w:tc>
          <w:tcPr>
            <w:tcW w:w="1004" w:type="dxa"/>
          </w:tcPr>
          <w:p w14:paraId="36C8AF22" w14:textId="60F6E686" w:rsidR="005105C2" w:rsidRPr="00086A3C" w:rsidRDefault="005105C2" w:rsidP="005105C2">
            <w:pPr>
              <w:rPr>
                <w:rFonts w:ascii="Letter-join Plus 40" w:hAnsi="Letter-join Plus 40" w:cs="Calibri"/>
                <w:sz w:val="22"/>
                <w:szCs w:val="22"/>
              </w:rPr>
            </w:pPr>
            <w:r w:rsidRPr="00086A3C">
              <w:rPr>
                <w:rFonts w:ascii="Letter-join Plus 40" w:hAnsi="Letter-join Plus 40" w:cs="Calibri"/>
                <w:sz w:val="22"/>
                <w:szCs w:val="22"/>
              </w:rPr>
              <w:t xml:space="preserve">Maths </w:t>
            </w:r>
          </w:p>
        </w:tc>
        <w:tc>
          <w:tcPr>
            <w:tcW w:w="1956" w:type="dxa"/>
          </w:tcPr>
          <w:p w14:paraId="5A1197AC" w14:textId="77777777" w:rsidR="005105C2" w:rsidRPr="00086A3C" w:rsidRDefault="005105C2" w:rsidP="005105C2">
            <w:pPr>
              <w:rPr>
                <w:rFonts w:ascii="Letter-join Plus 40" w:hAnsi="Letter-join Plus 40" w:cs="Calibri"/>
                <w:sz w:val="22"/>
                <w:szCs w:val="22"/>
              </w:rPr>
            </w:pPr>
            <w:r w:rsidRPr="00086A3C">
              <w:rPr>
                <w:rFonts w:ascii="Letter-join Plus 40" w:hAnsi="Letter-join Plus 40" w:cs="Calibri"/>
                <w:sz w:val="22"/>
                <w:szCs w:val="22"/>
              </w:rPr>
              <w:t>Roman Numerals to 1,000</w:t>
            </w:r>
          </w:p>
          <w:p w14:paraId="61FC16A1" w14:textId="77777777" w:rsidR="005105C2" w:rsidRPr="00086A3C" w:rsidRDefault="005105C2" w:rsidP="005105C2">
            <w:pPr>
              <w:rPr>
                <w:rFonts w:ascii="Letter-join Plus 40" w:hAnsi="Letter-join Plus 40" w:cs="Calibri"/>
                <w:sz w:val="22"/>
                <w:szCs w:val="22"/>
              </w:rPr>
            </w:pPr>
            <w:r w:rsidRPr="00086A3C">
              <w:rPr>
                <w:rFonts w:ascii="Letter-join Plus 40" w:hAnsi="Letter-join Plus 40" w:cs="Calibri"/>
                <w:sz w:val="22"/>
                <w:szCs w:val="22"/>
              </w:rPr>
              <w:t>Numbers to 100,000</w:t>
            </w:r>
          </w:p>
          <w:p w14:paraId="073B145C" w14:textId="77777777" w:rsidR="005105C2" w:rsidRPr="00086A3C" w:rsidRDefault="005105C2" w:rsidP="005105C2">
            <w:pPr>
              <w:rPr>
                <w:rFonts w:ascii="Letter-join Plus 40" w:hAnsi="Letter-join Plus 40" w:cs="Calibri"/>
                <w:sz w:val="22"/>
                <w:szCs w:val="22"/>
              </w:rPr>
            </w:pPr>
            <w:r w:rsidRPr="00086A3C">
              <w:rPr>
                <w:rFonts w:ascii="Letter-join Plus 40" w:hAnsi="Letter-join Plus 40" w:cs="Calibri"/>
                <w:sz w:val="22"/>
                <w:szCs w:val="22"/>
              </w:rPr>
              <w:t>Numbers to 1,000,000</w:t>
            </w:r>
          </w:p>
          <w:p w14:paraId="4BF3881D" w14:textId="5D4AD77B" w:rsidR="005105C2" w:rsidRPr="00086A3C" w:rsidRDefault="005105C2" w:rsidP="005105C2">
            <w:pPr>
              <w:rPr>
                <w:rFonts w:ascii="Letter-join Plus 40" w:hAnsi="Letter-join Plus 40" w:cs="Calibri"/>
                <w:sz w:val="22"/>
                <w:szCs w:val="22"/>
              </w:rPr>
            </w:pPr>
          </w:p>
        </w:tc>
        <w:tc>
          <w:tcPr>
            <w:tcW w:w="1597" w:type="dxa"/>
          </w:tcPr>
          <w:p w14:paraId="6A242911"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Numbers to 1,000,000</w:t>
            </w:r>
          </w:p>
          <w:p w14:paraId="5A811587" w14:textId="538BE550" w:rsidR="005105C2" w:rsidRDefault="005105C2" w:rsidP="005105C2">
            <w:pPr>
              <w:rPr>
                <w:rFonts w:ascii="Letter-join Plus 40" w:hAnsi="Letter-join Plus 40" w:cs="Calibri"/>
                <w:sz w:val="22"/>
                <w:szCs w:val="22"/>
              </w:rPr>
            </w:pPr>
            <w:r>
              <w:rPr>
                <w:rFonts w:ascii="Letter-join Plus 40" w:hAnsi="Letter-join Plus 40" w:cs="Calibri"/>
                <w:sz w:val="22"/>
                <w:szCs w:val="22"/>
              </w:rPr>
              <w:t>Read and write to 1 mill</w:t>
            </w:r>
          </w:p>
          <w:p w14:paraId="603CCAF1" w14:textId="0733B0AE" w:rsidR="005105C2" w:rsidRDefault="005105C2" w:rsidP="005105C2">
            <w:pPr>
              <w:rPr>
                <w:rFonts w:ascii="Letter-join Plus 40" w:hAnsi="Letter-join Plus 40" w:cs="Calibri"/>
                <w:sz w:val="22"/>
                <w:szCs w:val="22"/>
              </w:rPr>
            </w:pPr>
            <w:r>
              <w:rPr>
                <w:rFonts w:ascii="Letter-join Plus 40" w:hAnsi="Letter-join Plus 40" w:cs="Calibri"/>
                <w:sz w:val="22"/>
                <w:szCs w:val="22"/>
              </w:rPr>
              <w:t xml:space="preserve">Numbers to 10 mill </w:t>
            </w:r>
          </w:p>
          <w:p w14:paraId="2DB2F98C" w14:textId="5C71D455" w:rsidR="005105C2" w:rsidRDefault="005105C2" w:rsidP="005105C2">
            <w:pPr>
              <w:rPr>
                <w:rFonts w:ascii="Letter-join Plus 40" w:hAnsi="Letter-join Plus 40" w:cs="Calibri"/>
                <w:sz w:val="22"/>
                <w:szCs w:val="22"/>
              </w:rPr>
            </w:pPr>
            <w:r>
              <w:rPr>
                <w:rFonts w:ascii="Letter-join Plus 40" w:hAnsi="Letter-join Plus 40" w:cs="Calibri"/>
                <w:sz w:val="22"/>
                <w:szCs w:val="22"/>
              </w:rPr>
              <w:t>Powers of 10</w:t>
            </w:r>
          </w:p>
          <w:p w14:paraId="0D2D98E7" w14:textId="57153942" w:rsidR="005105C2" w:rsidRDefault="005105C2" w:rsidP="005105C2">
            <w:pPr>
              <w:rPr>
                <w:rFonts w:ascii="Letter-join Plus 40" w:hAnsi="Letter-join Plus 40" w:cs="Calibri"/>
                <w:sz w:val="22"/>
                <w:szCs w:val="22"/>
              </w:rPr>
            </w:pPr>
            <w:r>
              <w:rPr>
                <w:rFonts w:ascii="Letter-join Plus 40" w:hAnsi="Letter-join Plus 40" w:cs="Calibri"/>
                <w:sz w:val="22"/>
                <w:szCs w:val="22"/>
              </w:rPr>
              <w:t>Partition up to 10 mil</w:t>
            </w:r>
          </w:p>
          <w:p w14:paraId="58B9956D" w14:textId="24C819C2" w:rsidR="005105C2" w:rsidRPr="004B285E" w:rsidRDefault="005105C2" w:rsidP="005105C2">
            <w:pPr>
              <w:rPr>
                <w:rFonts w:ascii="Letter-join Plus 40" w:hAnsi="Letter-join Plus 40" w:cs="Calibri"/>
                <w:sz w:val="22"/>
                <w:szCs w:val="22"/>
              </w:rPr>
            </w:pPr>
          </w:p>
        </w:tc>
        <w:tc>
          <w:tcPr>
            <w:tcW w:w="1551" w:type="dxa"/>
          </w:tcPr>
          <w:p w14:paraId="5F2C90A2"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Number line to 10 mil</w:t>
            </w:r>
          </w:p>
          <w:p w14:paraId="0A719257"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Compare and order integers</w:t>
            </w:r>
          </w:p>
          <w:p w14:paraId="6265AA31"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Round within 100,000</w:t>
            </w:r>
          </w:p>
          <w:p w14:paraId="0B718C0C"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Round any integer</w:t>
            </w:r>
          </w:p>
          <w:p w14:paraId="62A66F15" w14:textId="616C8026" w:rsidR="005105C2" w:rsidRPr="004B285E" w:rsidRDefault="005105C2" w:rsidP="005105C2">
            <w:pPr>
              <w:rPr>
                <w:rFonts w:ascii="Letter-join Plus 40" w:hAnsi="Letter-join Plus 40" w:cs="Calibri"/>
                <w:sz w:val="22"/>
                <w:szCs w:val="22"/>
              </w:rPr>
            </w:pPr>
            <w:r>
              <w:rPr>
                <w:rFonts w:ascii="Letter-join Plus 40" w:hAnsi="Letter-join Plus 40" w:cs="Calibri"/>
                <w:sz w:val="22"/>
                <w:szCs w:val="22"/>
              </w:rPr>
              <w:t>Count through zero</w:t>
            </w:r>
          </w:p>
        </w:tc>
        <w:tc>
          <w:tcPr>
            <w:tcW w:w="1549" w:type="dxa"/>
          </w:tcPr>
          <w:p w14:paraId="0CA16996"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Compare and order neg numbers</w:t>
            </w:r>
          </w:p>
          <w:p w14:paraId="0C9D4ACF"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Neg numbers</w:t>
            </w:r>
          </w:p>
          <w:p w14:paraId="351E9F73"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Mental strategies</w:t>
            </w:r>
          </w:p>
          <w:p w14:paraId="0966D72E"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 xml:space="preserve">Add integers </w:t>
            </w:r>
          </w:p>
          <w:p w14:paraId="2DAE0844"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Subtract integers</w:t>
            </w:r>
          </w:p>
          <w:p w14:paraId="26005578" w14:textId="733CE0B2" w:rsidR="005105C2" w:rsidRPr="004B285E" w:rsidRDefault="005105C2" w:rsidP="005105C2">
            <w:pPr>
              <w:rPr>
                <w:rFonts w:ascii="Letter-join Plus 40" w:hAnsi="Letter-join Plus 40" w:cs="Calibri"/>
                <w:sz w:val="22"/>
                <w:szCs w:val="22"/>
              </w:rPr>
            </w:pPr>
          </w:p>
        </w:tc>
        <w:tc>
          <w:tcPr>
            <w:tcW w:w="1449" w:type="dxa"/>
          </w:tcPr>
          <w:p w14:paraId="6F584DEB"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Inverse and missing numbers</w:t>
            </w:r>
          </w:p>
          <w:p w14:paraId="75DB9217" w14:textId="303A4FED" w:rsidR="005105C2" w:rsidRPr="004B285E" w:rsidRDefault="005105C2" w:rsidP="005105C2">
            <w:pPr>
              <w:rPr>
                <w:rFonts w:ascii="Letter-join Plus 40" w:hAnsi="Letter-join Plus 40" w:cs="Calibri"/>
                <w:sz w:val="22"/>
                <w:szCs w:val="22"/>
              </w:rPr>
            </w:pPr>
            <w:r>
              <w:rPr>
                <w:rFonts w:ascii="Letter-join Plus 40" w:hAnsi="Letter-join Plus 40" w:cs="Calibri"/>
                <w:sz w:val="22"/>
                <w:szCs w:val="22"/>
              </w:rPr>
              <w:t>Consolidation</w:t>
            </w:r>
          </w:p>
        </w:tc>
        <w:tc>
          <w:tcPr>
            <w:tcW w:w="1689" w:type="dxa"/>
          </w:tcPr>
          <w:p w14:paraId="038070B9" w14:textId="2B1FB14B" w:rsidR="005105C2" w:rsidRPr="004B285E" w:rsidRDefault="005105C2" w:rsidP="005105C2">
            <w:pPr>
              <w:rPr>
                <w:rFonts w:ascii="Letter-join Plus 40" w:hAnsi="Letter-join Plus 40" w:cs="Calibri"/>
                <w:sz w:val="22"/>
                <w:szCs w:val="22"/>
              </w:rPr>
            </w:pPr>
          </w:p>
        </w:tc>
        <w:tc>
          <w:tcPr>
            <w:tcW w:w="1689" w:type="dxa"/>
          </w:tcPr>
          <w:p w14:paraId="2CDBCDCC"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Multiples</w:t>
            </w:r>
          </w:p>
          <w:p w14:paraId="2E089024"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Common multiples</w:t>
            </w:r>
          </w:p>
          <w:p w14:paraId="7EE6E032"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Factors</w:t>
            </w:r>
          </w:p>
          <w:p w14:paraId="1FF064C9" w14:textId="5167C879" w:rsidR="005105C2" w:rsidRPr="004B285E" w:rsidRDefault="005105C2" w:rsidP="005105C2">
            <w:pPr>
              <w:rPr>
                <w:rFonts w:ascii="Letter-join Plus 40" w:hAnsi="Letter-join Plus 40" w:cs="Calibri"/>
                <w:sz w:val="22"/>
                <w:szCs w:val="22"/>
              </w:rPr>
            </w:pPr>
            <w:r>
              <w:rPr>
                <w:rFonts w:ascii="Letter-join Plus 40" w:hAnsi="Letter-join Plus 40" w:cs="Calibri"/>
                <w:sz w:val="22"/>
                <w:szCs w:val="22"/>
              </w:rPr>
              <w:t>Common Factors</w:t>
            </w:r>
          </w:p>
        </w:tc>
        <w:tc>
          <w:tcPr>
            <w:tcW w:w="1689" w:type="dxa"/>
          </w:tcPr>
          <w:p w14:paraId="502D4CD7"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Rules of divisibility</w:t>
            </w:r>
          </w:p>
          <w:p w14:paraId="491BDBC2"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Prime numbers</w:t>
            </w:r>
          </w:p>
          <w:p w14:paraId="19DE0CF2"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 xml:space="preserve">Square and cube numbers </w:t>
            </w:r>
          </w:p>
          <w:p w14:paraId="59446DF0" w14:textId="77777777" w:rsidR="005105C2" w:rsidRDefault="005105C2" w:rsidP="005105C2">
            <w:pPr>
              <w:rPr>
                <w:rFonts w:ascii="Letter-join Plus 40" w:hAnsi="Letter-join Plus 40" w:cs="Calibri"/>
                <w:sz w:val="22"/>
                <w:szCs w:val="22"/>
              </w:rPr>
            </w:pPr>
            <w:r>
              <w:rPr>
                <w:rFonts w:ascii="Letter-join Plus 40" w:hAnsi="Letter-join Plus 40" w:cs="Calibri"/>
                <w:sz w:val="22"/>
                <w:szCs w:val="22"/>
              </w:rPr>
              <w:t>Multiply by 10, 100 and 1000</w:t>
            </w:r>
          </w:p>
          <w:p w14:paraId="0D2D8D6F" w14:textId="0534634C" w:rsidR="005105C2" w:rsidRPr="004B285E" w:rsidRDefault="005105C2" w:rsidP="005105C2">
            <w:pPr>
              <w:rPr>
                <w:rFonts w:ascii="Letter-join Plus 40" w:hAnsi="Letter-join Plus 40" w:cs="Calibri"/>
                <w:sz w:val="22"/>
                <w:szCs w:val="22"/>
              </w:rPr>
            </w:pPr>
            <w:r>
              <w:rPr>
                <w:rFonts w:ascii="Letter-join Plus 40" w:hAnsi="Letter-join Plus 40" w:cs="Calibri"/>
                <w:sz w:val="22"/>
                <w:szCs w:val="22"/>
              </w:rPr>
              <w:t>Divide by 10, 100 and 1000</w:t>
            </w:r>
          </w:p>
        </w:tc>
        <w:tc>
          <w:tcPr>
            <w:tcW w:w="1689" w:type="dxa"/>
          </w:tcPr>
          <w:p w14:paraId="0394D00B" w14:textId="77777777" w:rsidR="005105C2" w:rsidRPr="004B285E" w:rsidRDefault="005105C2" w:rsidP="005105C2">
            <w:pPr>
              <w:rPr>
                <w:rFonts w:ascii="Letter-join Plus 40" w:hAnsi="Letter-join Plus 40" w:cs="Calibri"/>
                <w:sz w:val="22"/>
                <w:szCs w:val="22"/>
              </w:rPr>
            </w:pPr>
          </w:p>
        </w:tc>
      </w:tr>
      <w:tr w:rsidR="005105C2" w:rsidRPr="004B285E" w14:paraId="40E9C12F" w14:textId="59C88CA8" w:rsidTr="00453D1B">
        <w:trPr>
          <w:trHeight w:val="764"/>
        </w:trPr>
        <w:tc>
          <w:tcPr>
            <w:tcW w:w="1004" w:type="dxa"/>
          </w:tcPr>
          <w:p w14:paraId="1BEA714D" w14:textId="1B36ED17" w:rsidR="005105C2" w:rsidRPr="00086A3C" w:rsidRDefault="005105C2" w:rsidP="005105C2">
            <w:pPr>
              <w:rPr>
                <w:rFonts w:ascii="Letter-join Plus 40" w:hAnsi="Letter-join Plus 40" w:cs="Calibri"/>
                <w:sz w:val="22"/>
                <w:szCs w:val="22"/>
              </w:rPr>
            </w:pPr>
            <w:r w:rsidRPr="00086A3C">
              <w:rPr>
                <w:rFonts w:ascii="Letter-join Plus 40" w:hAnsi="Letter-join Plus 40" w:cs="Calibri"/>
                <w:sz w:val="22"/>
                <w:szCs w:val="22"/>
              </w:rPr>
              <w:lastRenderedPageBreak/>
              <w:t>RE – Creation &amp; Covenant (Y5 unit)</w:t>
            </w:r>
          </w:p>
        </w:tc>
        <w:tc>
          <w:tcPr>
            <w:tcW w:w="1956" w:type="dxa"/>
          </w:tcPr>
          <w:p w14:paraId="0C094C40" w14:textId="3F23D019" w:rsidR="005105C2" w:rsidRPr="00086A3C" w:rsidRDefault="005105C2" w:rsidP="005105C2">
            <w:pPr>
              <w:spacing w:before="100" w:beforeAutospacing="1" w:after="100" w:afterAutospacing="1"/>
              <w:rPr>
                <w:rFonts w:ascii="Letter-join Plus 40" w:eastAsia="Times New Roman" w:hAnsi="Letter-join Plus 40" w:cs="Times New Roman"/>
                <w:kern w:val="0"/>
                <w:sz w:val="22"/>
                <w:szCs w:val="22"/>
                <w:lang w:eastAsia="en-GB"/>
                <w14:ligatures w14:val="none"/>
              </w:rPr>
            </w:pPr>
            <w:r w:rsidRPr="00086A3C">
              <w:rPr>
                <w:rFonts w:ascii="Letter-join Plus 40" w:eastAsia="Times New Roman" w:hAnsi="Letter-join Plus 40" w:cs="Times New Roman"/>
                <w:kern w:val="0"/>
                <w:sz w:val="22"/>
                <w:szCs w:val="22"/>
                <w:lang w:eastAsia="en-GB"/>
                <w14:ligatures w14:val="none"/>
              </w:rPr>
              <w:t>Prayer writing.</w:t>
            </w:r>
          </w:p>
        </w:tc>
        <w:tc>
          <w:tcPr>
            <w:tcW w:w="1597" w:type="dxa"/>
          </w:tcPr>
          <w:p w14:paraId="57D9CE28" w14:textId="77777777" w:rsidR="005105C2" w:rsidRPr="007534D0" w:rsidRDefault="005105C2" w:rsidP="005105C2">
            <w:pPr>
              <w:spacing w:before="100" w:beforeAutospacing="1" w:after="100" w:afterAutospacing="1"/>
              <w:rPr>
                <w:rFonts w:ascii="Letter-join Plus 40" w:hAnsi="Letter-join Plus 40"/>
                <w:sz w:val="22"/>
                <w:szCs w:val="22"/>
              </w:rPr>
            </w:pPr>
            <w:r w:rsidRPr="007534D0">
              <w:rPr>
                <w:rFonts w:ascii="Letter-join Plus 40" w:eastAsia="Times New Roman" w:hAnsi="Letter-join Plus 40" w:cs="Times New Roman"/>
                <w:kern w:val="0"/>
                <w:sz w:val="22"/>
                <w:szCs w:val="22"/>
                <w:lang w:eastAsia="en-GB"/>
                <w14:ligatures w14:val="none"/>
              </w:rPr>
              <w:t>Lesson 1 -</w:t>
            </w:r>
            <w:r w:rsidRPr="007534D0">
              <w:rPr>
                <w:rFonts w:ascii="Letter-join Plus 40" w:hAnsi="Letter-join Plus 40"/>
                <w:sz w:val="22"/>
                <w:szCs w:val="22"/>
              </w:rPr>
              <w:t xml:space="preserve"> R5.1.2. Reflecting on what makes them truly happy. (</w:t>
            </w:r>
            <w:proofErr w:type="gramStart"/>
            <w:r w:rsidRPr="007534D0">
              <w:rPr>
                <w:rFonts w:ascii="Letter-join Plus 40" w:hAnsi="Letter-join Plus 40"/>
                <w:sz w:val="22"/>
                <w:szCs w:val="22"/>
              </w:rPr>
              <w:t>RVE)  Main</w:t>
            </w:r>
            <w:proofErr w:type="gramEnd"/>
            <w:r w:rsidRPr="007534D0">
              <w:rPr>
                <w:rFonts w:ascii="Letter-join Plus 40" w:hAnsi="Letter-join Plus 40"/>
                <w:sz w:val="22"/>
                <w:szCs w:val="22"/>
              </w:rPr>
              <w:t xml:space="preserve"> activity Reflect on what people need for a happy life. Independent activity Children design a place where they think everyone can be truly happy and explain the rules that make it fair for everyone.</w:t>
            </w:r>
          </w:p>
          <w:p w14:paraId="59C6B8B6" w14:textId="77777777" w:rsidR="005105C2" w:rsidRDefault="005105C2" w:rsidP="005105C2">
            <w:pPr>
              <w:spacing w:before="100" w:beforeAutospacing="1" w:after="100" w:afterAutospacing="1"/>
              <w:rPr>
                <w:rFonts w:ascii="Letter-join Plus 40" w:hAnsi="Letter-join Plus 40"/>
                <w:color w:val="EE0000"/>
                <w:sz w:val="22"/>
                <w:szCs w:val="22"/>
              </w:rPr>
            </w:pPr>
          </w:p>
          <w:p w14:paraId="37A8F256" w14:textId="77777777" w:rsidR="005105C2" w:rsidRPr="008775A0" w:rsidRDefault="005105C2" w:rsidP="005105C2">
            <w:pPr>
              <w:spacing w:before="100" w:beforeAutospacing="1" w:after="100" w:afterAutospacing="1"/>
              <w:rPr>
                <w:rFonts w:ascii="Letter-join Plus 40" w:hAnsi="Letter-join Plus 40"/>
                <w:color w:val="EE0000"/>
                <w:sz w:val="22"/>
                <w:szCs w:val="22"/>
              </w:rPr>
            </w:pPr>
            <w:r>
              <w:rPr>
                <w:rFonts w:ascii="Letter-join Plus 40" w:hAnsi="Letter-join Plus 40"/>
                <w:color w:val="EE0000"/>
                <w:sz w:val="22"/>
                <w:szCs w:val="22"/>
              </w:rPr>
              <w:t>SEND – sentence stems for filling in activity</w:t>
            </w:r>
          </w:p>
          <w:p w14:paraId="6765AD60" w14:textId="77777777" w:rsidR="005105C2" w:rsidRPr="007534D0" w:rsidRDefault="005105C2" w:rsidP="005105C2">
            <w:pPr>
              <w:spacing w:before="100" w:beforeAutospacing="1" w:after="100" w:afterAutospacing="1"/>
              <w:rPr>
                <w:rFonts w:ascii="Letter-join Plus 40" w:hAnsi="Letter-join Plus 40"/>
                <w:sz w:val="22"/>
                <w:szCs w:val="22"/>
              </w:rPr>
            </w:pPr>
            <w:r w:rsidRPr="007534D0">
              <w:rPr>
                <w:rFonts w:ascii="Letter-join Plus 40" w:hAnsi="Letter-join Plus 40"/>
                <w:sz w:val="22"/>
                <w:szCs w:val="22"/>
              </w:rPr>
              <w:t xml:space="preserve">Lesson 2 </w:t>
            </w:r>
            <w:proofErr w:type="gramStart"/>
            <w:r w:rsidRPr="007534D0">
              <w:rPr>
                <w:rFonts w:ascii="Letter-join Plus 40" w:hAnsi="Letter-join Plus 40"/>
                <w:sz w:val="22"/>
                <w:szCs w:val="22"/>
              </w:rPr>
              <w:t>-  U5.1.3.</w:t>
            </w:r>
            <w:proofErr w:type="gramEnd"/>
            <w:r w:rsidRPr="007534D0">
              <w:rPr>
                <w:rFonts w:ascii="Letter-join Plus 40" w:hAnsi="Letter-join Plus 40"/>
                <w:sz w:val="22"/>
                <w:szCs w:val="22"/>
              </w:rPr>
              <w:t xml:space="preserve"> Correctly use developing specialist vocabulary to describe what a </w:t>
            </w:r>
            <w:r w:rsidRPr="007534D0">
              <w:rPr>
                <w:rFonts w:ascii="Letter-join Plus 40" w:hAnsi="Letter-join Plus 40"/>
                <w:sz w:val="22"/>
                <w:szCs w:val="22"/>
              </w:rPr>
              <w:lastRenderedPageBreak/>
              <w:t>covenant is, recognising that God made several covenants throughout history, e.g., with Noah, Abraham, and Moses.</w:t>
            </w:r>
          </w:p>
          <w:p w14:paraId="5BBEEC58" w14:textId="42B91770" w:rsidR="005105C2" w:rsidRPr="007534D0" w:rsidRDefault="005105C2" w:rsidP="005105C2">
            <w:pPr>
              <w:spacing w:before="100" w:beforeAutospacing="1" w:after="100" w:afterAutospacing="1"/>
              <w:rPr>
                <w:rFonts w:ascii="Letter-join Plus 40" w:eastAsia="Times New Roman" w:hAnsi="Letter-join Plus 40" w:cs="Calibri"/>
                <w:kern w:val="0"/>
                <w:sz w:val="22"/>
                <w:szCs w:val="22"/>
                <w:lang w:eastAsia="en-GB"/>
                <w14:ligatures w14:val="none"/>
              </w:rPr>
            </w:pPr>
            <w:r>
              <w:rPr>
                <w:rFonts w:ascii="Letter-join Plus 40" w:hAnsi="Letter-join Plus 40"/>
                <w:color w:val="EE0000"/>
                <w:sz w:val="22"/>
                <w:szCs w:val="22"/>
              </w:rPr>
              <w:t>SEND – timeline showing God’s Covenants with Abraham and Moses vocabulary given</w:t>
            </w:r>
          </w:p>
        </w:tc>
        <w:tc>
          <w:tcPr>
            <w:tcW w:w="1551" w:type="dxa"/>
          </w:tcPr>
          <w:p w14:paraId="51C4FC2D" w14:textId="77777777" w:rsidR="005105C2" w:rsidRDefault="005105C2" w:rsidP="005105C2">
            <w:pPr>
              <w:spacing w:before="100" w:beforeAutospacing="1" w:after="100" w:afterAutospacing="1"/>
              <w:rPr>
                <w:rFonts w:ascii="Letter-join Plus 40" w:hAnsi="Letter-join Plus 40"/>
                <w:sz w:val="22"/>
                <w:szCs w:val="22"/>
              </w:rPr>
            </w:pPr>
            <w:r w:rsidRPr="007534D0">
              <w:rPr>
                <w:rFonts w:ascii="Letter-join Plus 40" w:hAnsi="Letter-join Plus 40"/>
                <w:sz w:val="22"/>
                <w:szCs w:val="22"/>
              </w:rPr>
              <w:lastRenderedPageBreak/>
              <w:t>Lesson 3 - U5.1.1. Retell the Moses story, focusing on the two key events of the call and the covenant (the Burning Bush (Ex 3:1–15)). R5.1.1. Reflecting on the words and images used to describe Moses’ encounter with God.</w:t>
            </w:r>
          </w:p>
          <w:p w14:paraId="0D0B380C" w14:textId="77777777" w:rsidR="005105C2" w:rsidRPr="00086A3C" w:rsidRDefault="005105C2" w:rsidP="005105C2">
            <w:pPr>
              <w:spacing w:before="100" w:beforeAutospacing="1" w:after="100" w:afterAutospacing="1"/>
              <w:rPr>
                <w:rFonts w:ascii="Letter-join Plus 40" w:hAnsi="Letter-join Plus 40"/>
                <w:color w:val="EE0000"/>
                <w:sz w:val="22"/>
                <w:szCs w:val="22"/>
              </w:rPr>
            </w:pPr>
            <w:r w:rsidRPr="00086A3C">
              <w:rPr>
                <w:rFonts w:ascii="Letter-join Plus 40" w:hAnsi="Letter-join Plus 40"/>
                <w:color w:val="EE0000"/>
                <w:sz w:val="22"/>
                <w:szCs w:val="22"/>
              </w:rPr>
              <w:t>SEND – Moses thought bubbles and artwork</w:t>
            </w:r>
          </w:p>
          <w:p w14:paraId="0271D4D8" w14:textId="0A13C4B3" w:rsidR="005105C2" w:rsidRDefault="005105C2" w:rsidP="005105C2">
            <w:pPr>
              <w:spacing w:before="100" w:beforeAutospacing="1" w:after="100" w:afterAutospacing="1"/>
              <w:rPr>
                <w:rFonts w:ascii="Letter-join Plus 40" w:hAnsi="Letter-join Plus 40"/>
                <w:sz w:val="20"/>
                <w:szCs w:val="20"/>
              </w:rPr>
            </w:pPr>
            <w:r>
              <w:rPr>
                <w:rFonts w:ascii="Letter-join Plus 40" w:hAnsi="Letter-join Plus 40"/>
                <w:sz w:val="20"/>
                <w:szCs w:val="20"/>
              </w:rPr>
              <w:t xml:space="preserve">Lesson 4 - </w:t>
            </w:r>
            <w:r w:rsidRPr="007534D0">
              <w:rPr>
                <w:rFonts w:ascii="Letter-join Plus 40" w:hAnsi="Letter-join Plus 40"/>
                <w:sz w:val="20"/>
                <w:szCs w:val="20"/>
              </w:rPr>
              <w:t xml:space="preserve">U5.1.1. Retell the Moses story, focusing on the key event – the Sinai covenant. U5.1.3. Correctly use developing specialist vocabulary to describe what a covenant is, recognising that God made </w:t>
            </w:r>
            <w:r w:rsidRPr="007534D0">
              <w:rPr>
                <w:rFonts w:ascii="Letter-join Plus 40" w:hAnsi="Letter-join Plus 40"/>
                <w:sz w:val="20"/>
                <w:szCs w:val="20"/>
              </w:rPr>
              <w:lastRenderedPageBreak/>
              <w:t>several covenants throughout history, e.g., with Noah, Abraham, and Moses.</w:t>
            </w:r>
          </w:p>
          <w:p w14:paraId="63FF0396" w14:textId="77777777" w:rsidR="005105C2" w:rsidRPr="00086A3C" w:rsidRDefault="005105C2" w:rsidP="005105C2">
            <w:pPr>
              <w:spacing w:before="100" w:beforeAutospacing="1" w:after="100" w:afterAutospacing="1"/>
              <w:rPr>
                <w:rFonts w:ascii="Letter-join Plus 40" w:hAnsi="Letter-join Plus 40"/>
                <w:color w:val="EE0000"/>
                <w:sz w:val="16"/>
                <w:szCs w:val="16"/>
              </w:rPr>
            </w:pPr>
            <w:r w:rsidRPr="00086A3C">
              <w:rPr>
                <w:rFonts w:ascii="Letter-join Plus 40" w:hAnsi="Letter-join Plus 40"/>
                <w:color w:val="EE0000"/>
                <w:sz w:val="20"/>
                <w:szCs w:val="20"/>
              </w:rPr>
              <w:t>SEND – storyboarding with sentence prompts</w:t>
            </w:r>
          </w:p>
          <w:p w14:paraId="467DD58B" w14:textId="5F92352A" w:rsidR="005105C2" w:rsidRPr="004B285E" w:rsidRDefault="005105C2" w:rsidP="005105C2">
            <w:pPr>
              <w:spacing w:before="100" w:beforeAutospacing="1" w:after="100" w:afterAutospacing="1"/>
              <w:rPr>
                <w:rFonts w:ascii="Letter-join Plus 40" w:hAnsi="Letter-join Plus 40" w:cs="Calibri"/>
                <w:sz w:val="22"/>
                <w:szCs w:val="22"/>
              </w:rPr>
            </w:pPr>
          </w:p>
        </w:tc>
        <w:tc>
          <w:tcPr>
            <w:tcW w:w="1549" w:type="dxa"/>
          </w:tcPr>
          <w:p w14:paraId="61A10A0D" w14:textId="77777777" w:rsidR="005105C2" w:rsidRPr="004D590B" w:rsidRDefault="005105C2" w:rsidP="005105C2">
            <w:pPr>
              <w:spacing w:before="100" w:beforeAutospacing="1" w:after="100" w:afterAutospacing="1"/>
              <w:rPr>
                <w:rFonts w:ascii="Letter-join Plus 40" w:eastAsia="Times New Roman" w:hAnsi="Letter-join Plus 40" w:cs="Times New Roman"/>
                <w:kern w:val="0"/>
                <w:sz w:val="20"/>
                <w:szCs w:val="20"/>
                <w:lang w:eastAsia="en-GB"/>
                <w14:ligatures w14:val="none"/>
              </w:rPr>
            </w:pPr>
            <w:r w:rsidRPr="004D590B">
              <w:rPr>
                <w:rFonts w:ascii="Letter-join Plus 40" w:hAnsi="Letter-join Plus 40" w:cs="Calibri"/>
                <w:sz w:val="20"/>
                <w:szCs w:val="20"/>
              </w:rPr>
              <w:lastRenderedPageBreak/>
              <w:t xml:space="preserve">Lesson 5 - </w:t>
            </w:r>
            <w:r w:rsidRPr="004D590B">
              <w:rPr>
                <w:rFonts w:ascii="Letter-join Plus 40" w:hAnsi="Letter-join Plus 40" w:cstheme="minorHAnsi"/>
                <w:sz w:val="20"/>
                <w:szCs w:val="20"/>
              </w:rPr>
              <w:t>Use developing specialist vocabulary to show how the Ten Commandments help human beings live good and happy lives</w:t>
            </w:r>
            <w:r w:rsidRPr="004D590B">
              <w:rPr>
                <w:rFonts w:ascii="Letter-join Plus 40" w:hAnsi="Letter-join Plus 40" w:cstheme="minorHAnsi"/>
                <w:sz w:val="20"/>
                <w:szCs w:val="20"/>
              </w:rPr>
              <w:t xml:space="preserve"> – decide </w:t>
            </w:r>
            <w:r w:rsidRPr="004D590B">
              <w:rPr>
                <w:rFonts w:ascii="Letter-join Plus 40" w:eastAsia="Times New Roman" w:hAnsi="Letter-join Plus 40" w:cs="Times New Roman"/>
                <w:kern w:val="0"/>
                <w:sz w:val="20"/>
                <w:szCs w:val="20"/>
                <w:lang w:eastAsia="en-GB"/>
                <w14:ligatures w14:val="none"/>
              </w:rPr>
              <w:t xml:space="preserve">which commandment(s) could help someone make the right choice. Then create a </w:t>
            </w:r>
            <w:r w:rsidRPr="004D590B">
              <w:rPr>
                <w:rFonts w:ascii="Letter-join Plus 40" w:eastAsia="Times New Roman" w:hAnsi="Letter-join Plus 40" w:cs="Times New Roman"/>
                <w:b/>
                <w:bCs/>
                <w:kern w:val="0"/>
                <w:sz w:val="20"/>
                <w:szCs w:val="20"/>
                <w:lang w:eastAsia="en-GB"/>
                <w14:ligatures w14:val="none"/>
              </w:rPr>
              <w:t>visual Ten Commandments display</w:t>
            </w:r>
            <w:r w:rsidRPr="004D590B">
              <w:rPr>
                <w:rFonts w:ascii="Letter-join Plus 40" w:eastAsia="Times New Roman" w:hAnsi="Letter-join Plus 40" w:cs="Times New Roman"/>
                <w:kern w:val="0"/>
                <w:sz w:val="20"/>
                <w:szCs w:val="20"/>
                <w:lang w:eastAsia="en-GB"/>
                <w14:ligatures w14:val="none"/>
              </w:rPr>
              <w:t>, with each commandment represented by an image/symbol and a modern-day example.</w:t>
            </w:r>
          </w:p>
          <w:p w14:paraId="7A0B912D" w14:textId="76BBF37C" w:rsidR="005105C2" w:rsidRPr="004D590B" w:rsidRDefault="005105C2" w:rsidP="005105C2">
            <w:pPr>
              <w:spacing w:before="100" w:beforeAutospacing="1" w:after="100" w:afterAutospacing="1"/>
              <w:rPr>
                <w:rFonts w:ascii="Letter-join Plus 40" w:hAnsi="Letter-join Plus 40"/>
                <w:color w:val="EE0000"/>
                <w:sz w:val="20"/>
                <w:szCs w:val="20"/>
              </w:rPr>
            </w:pPr>
            <w:r w:rsidRPr="004D590B">
              <w:rPr>
                <w:rFonts w:ascii="Letter-join Plus 40" w:hAnsi="Letter-join Plus 40"/>
                <w:color w:val="EE0000"/>
                <w:sz w:val="20"/>
                <w:szCs w:val="20"/>
              </w:rPr>
              <w:t xml:space="preserve">SEND – </w:t>
            </w:r>
            <w:r w:rsidRPr="004D590B">
              <w:rPr>
                <w:rFonts w:ascii="Letter-join Plus 40" w:hAnsi="Letter-join Plus 40"/>
                <w:color w:val="EE0000"/>
                <w:sz w:val="20"/>
                <w:szCs w:val="20"/>
              </w:rPr>
              <w:t>brick template to support Ten Commandments.</w:t>
            </w:r>
          </w:p>
          <w:p w14:paraId="6E6FB760" w14:textId="17015E2A" w:rsidR="005105C2" w:rsidRDefault="005105C2" w:rsidP="005105C2">
            <w:pPr>
              <w:spacing w:before="100" w:beforeAutospacing="1" w:after="100" w:afterAutospacing="1"/>
              <w:rPr>
                <w:rFonts w:ascii="Letter-join Plus 40" w:eastAsia="Times New Roman" w:hAnsi="Letter-join Plus 40" w:cs="Times New Roman"/>
                <w:i/>
                <w:iCs/>
                <w:kern w:val="0"/>
                <w:sz w:val="20"/>
                <w:szCs w:val="20"/>
                <w:lang w:eastAsia="en-GB"/>
                <w14:ligatures w14:val="none"/>
              </w:rPr>
            </w:pPr>
            <w:r w:rsidRPr="004D590B">
              <w:rPr>
                <w:rFonts w:ascii="Letter-join Plus 40" w:hAnsi="Letter-join Plus 40"/>
                <w:color w:val="EE0000"/>
                <w:sz w:val="20"/>
                <w:szCs w:val="20"/>
              </w:rPr>
              <w:t xml:space="preserve">Lesson 6- </w:t>
            </w:r>
            <w:r w:rsidRPr="004D590B">
              <w:rPr>
                <w:rFonts w:ascii="Letter-join Plus 40" w:eastAsia="Times New Roman" w:hAnsi="Letter-join Plus 40" w:cs="Times New Roman"/>
                <w:b/>
                <w:bCs/>
                <w:kern w:val="0"/>
                <w:sz w:val="20"/>
                <w:szCs w:val="20"/>
                <w:lang w:eastAsia="en-GB"/>
                <w14:ligatures w14:val="none"/>
              </w:rPr>
              <w:t>“Rewrite the Rules” creative challenge.</w:t>
            </w:r>
            <w:r w:rsidRPr="004D590B">
              <w:rPr>
                <w:rFonts w:ascii="Letter-join Plus 40" w:eastAsia="Times New Roman" w:hAnsi="Letter-join Plus 40" w:cs="Times New Roman"/>
                <w:kern w:val="0"/>
                <w:sz w:val="20"/>
                <w:szCs w:val="20"/>
                <w:lang w:eastAsia="en-GB"/>
                <w14:ligatures w14:val="none"/>
              </w:rPr>
              <w:t xml:space="preserve"> Children transform the </w:t>
            </w:r>
            <w:r w:rsidRPr="004D590B">
              <w:rPr>
                <w:rFonts w:ascii="Letter-join Plus 40" w:eastAsia="Times New Roman" w:hAnsi="Letter-join Plus 40" w:cs="Times New Roman"/>
                <w:kern w:val="0"/>
                <w:sz w:val="20"/>
                <w:szCs w:val="20"/>
                <w:lang w:eastAsia="en-GB"/>
                <w14:ligatures w14:val="none"/>
              </w:rPr>
              <w:lastRenderedPageBreak/>
              <w:t xml:space="preserve">commandments into positive instructions for a Year 5/6 community. Then hold a </w:t>
            </w:r>
            <w:r w:rsidRPr="004D590B">
              <w:rPr>
                <w:rFonts w:ascii="Letter-join Plus 40" w:eastAsia="Times New Roman" w:hAnsi="Letter-join Plus 40" w:cs="Times New Roman"/>
                <w:b/>
                <w:bCs/>
                <w:kern w:val="0"/>
                <w:sz w:val="20"/>
                <w:szCs w:val="20"/>
                <w:lang w:eastAsia="en-GB"/>
                <w14:ligatures w14:val="none"/>
              </w:rPr>
              <w:t>mini debate:</w:t>
            </w:r>
            <w:r w:rsidRPr="004D590B">
              <w:rPr>
                <w:rFonts w:ascii="Letter-join Plus 40" w:eastAsia="Times New Roman" w:hAnsi="Letter-join Plus 40" w:cs="Times New Roman"/>
                <w:kern w:val="0"/>
                <w:sz w:val="20"/>
                <w:szCs w:val="20"/>
                <w:lang w:eastAsia="en-GB"/>
                <w14:ligatures w14:val="none"/>
              </w:rPr>
              <w:t xml:space="preserve"> </w:t>
            </w:r>
            <w:r w:rsidRPr="004D590B">
              <w:rPr>
                <w:rFonts w:ascii="Letter-join Plus 40" w:eastAsia="Times New Roman" w:hAnsi="Letter-join Plus 40" w:cs="Times New Roman"/>
                <w:i/>
                <w:iCs/>
                <w:kern w:val="0"/>
                <w:sz w:val="20"/>
                <w:szCs w:val="20"/>
                <w:lang w:eastAsia="en-GB"/>
                <w14:ligatures w14:val="none"/>
              </w:rPr>
              <w:t>“Are rules more effective when they tell us what NOT to do or what TO do?”</w:t>
            </w:r>
          </w:p>
          <w:p w14:paraId="6F51A1D2" w14:textId="1F31C5C8" w:rsidR="005105C2" w:rsidRPr="00086A3C" w:rsidRDefault="005105C2" w:rsidP="005105C2">
            <w:pPr>
              <w:spacing w:before="100" w:beforeAutospacing="1" w:after="100" w:afterAutospacing="1"/>
              <w:rPr>
                <w:rFonts w:ascii="Letter-join Plus 40" w:hAnsi="Letter-join Plus 40"/>
                <w:color w:val="EE0000"/>
                <w:sz w:val="16"/>
                <w:szCs w:val="16"/>
              </w:rPr>
            </w:pPr>
            <w:r w:rsidRPr="00086A3C">
              <w:rPr>
                <w:rFonts w:ascii="Letter-join Plus 40" w:hAnsi="Letter-join Plus 40"/>
                <w:color w:val="EE0000"/>
                <w:sz w:val="20"/>
                <w:szCs w:val="20"/>
              </w:rPr>
              <w:t xml:space="preserve">SEND – </w:t>
            </w:r>
            <w:r>
              <w:rPr>
                <w:rFonts w:ascii="Letter-join Plus 40" w:hAnsi="Letter-join Plus 40"/>
                <w:color w:val="EE0000"/>
                <w:sz w:val="20"/>
                <w:szCs w:val="20"/>
              </w:rPr>
              <w:t>sentence prompts.</w:t>
            </w:r>
          </w:p>
          <w:p w14:paraId="35BB58FD" w14:textId="77777777" w:rsidR="005105C2" w:rsidRDefault="005105C2" w:rsidP="005105C2">
            <w:pPr>
              <w:spacing w:before="100" w:beforeAutospacing="1" w:after="100" w:afterAutospacing="1"/>
              <w:rPr>
                <w:rFonts w:ascii="Letter-join Plus 40" w:eastAsia="Times New Roman" w:hAnsi="Letter-join Plus 40" w:cs="Times New Roman"/>
                <w:i/>
                <w:iCs/>
                <w:kern w:val="0"/>
                <w:sz w:val="20"/>
                <w:szCs w:val="20"/>
                <w:lang w:eastAsia="en-GB"/>
                <w14:ligatures w14:val="none"/>
              </w:rPr>
            </w:pPr>
          </w:p>
          <w:p w14:paraId="5F06D721" w14:textId="77777777" w:rsidR="005105C2" w:rsidRPr="004D590B" w:rsidRDefault="005105C2" w:rsidP="005105C2">
            <w:pPr>
              <w:spacing w:before="100" w:beforeAutospacing="1" w:after="100" w:afterAutospacing="1"/>
              <w:rPr>
                <w:rFonts w:ascii="Letter-join Plus 40" w:hAnsi="Letter-join Plus 40"/>
                <w:color w:val="EE0000"/>
                <w:sz w:val="20"/>
                <w:szCs w:val="20"/>
              </w:rPr>
            </w:pPr>
          </w:p>
          <w:p w14:paraId="64760CB6" w14:textId="0BCD0754" w:rsidR="005105C2" w:rsidRPr="004D590B" w:rsidRDefault="005105C2" w:rsidP="005105C2">
            <w:pPr>
              <w:spacing w:before="100" w:beforeAutospacing="1" w:after="100" w:afterAutospacing="1"/>
              <w:rPr>
                <w:rFonts w:ascii="Letter-join Plus 40" w:hAnsi="Letter-join Plus 40" w:cs="Calibri"/>
                <w:sz w:val="20"/>
                <w:szCs w:val="20"/>
              </w:rPr>
            </w:pPr>
          </w:p>
        </w:tc>
        <w:tc>
          <w:tcPr>
            <w:tcW w:w="1449" w:type="dxa"/>
          </w:tcPr>
          <w:p w14:paraId="148E67CA" w14:textId="4BB9F08A" w:rsidR="005105C2" w:rsidRPr="004D590B" w:rsidRDefault="005105C2" w:rsidP="005105C2">
            <w:pPr>
              <w:rPr>
                <w:rFonts w:ascii="Letter-join Plus 40" w:eastAsia="Times New Roman" w:hAnsi="Letter-join Plus 40" w:cs="Times New Roman"/>
                <w:b/>
                <w:bCs/>
                <w:kern w:val="0"/>
                <w:sz w:val="20"/>
                <w:szCs w:val="20"/>
                <w:lang w:eastAsia="en-GB"/>
                <w14:ligatures w14:val="none"/>
              </w:rPr>
            </w:pPr>
            <w:r w:rsidRPr="004D590B">
              <w:rPr>
                <w:rFonts w:ascii="Letter-join Plus 40" w:hAnsi="Letter-join Plus 40" w:cs="Calibri"/>
                <w:sz w:val="20"/>
                <w:szCs w:val="20"/>
              </w:rPr>
              <w:lastRenderedPageBreak/>
              <w:t xml:space="preserve">Lesson 7- </w:t>
            </w:r>
            <w:r w:rsidRPr="004D590B">
              <w:rPr>
                <w:rFonts w:ascii="Letter-join Plus 40" w:hAnsi="Letter-join Plus 40" w:cstheme="minorHAnsi"/>
                <w:sz w:val="20"/>
                <w:szCs w:val="20"/>
              </w:rPr>
              <w:t xml:space="preserve">U5.1.2. Make links between the Ten Commandments and Jesus’ summary of the law in Matthew’s Gospel </w:t>
            </w:r>
            <w:r w:rsidRPr="004D590B">
              <w:rPr>
                <w:rFonts w:ascii="Letter-join Plus 40" w:hAnsi="Letter-join Plus 40" w:cs="Calibri"/>
                <w:sz w:val="20"/>
                <w:szCs w:val="20"/>
              </w:rPr>
              <w:t>(22:36–40).</w:t>
            </w:r>
            <w:r w:rsidRPr="004D590B">
              <w:rPr>
                <w:rFonts w:ascii="Letter-join Plus 40" w:hAnsi="Letter-join Plus 40" w:cs="Calibri"/>
                <w:sz w:val="20"/>
                <w:szCs w:val="20"/>
              </w:rPr>
              <w:t xml:space="preserve">  </w:t>
            </w:r>
            <w:r w:rsidRPr="004D590B">
              <w:rPr>
                <w:rFonts w:ascii="Letter-join Plus 40" w:eastAsia="Times New Roman" w:hAnsi="Letter-join Plus 40" w:cs="Times New Roman"/>
                <w:b/>
                <w:bCs/>
                <w:kern w:val="0"/>
                <w:sz w:val="20"/>
                <w:szCs w:val="20"/>
                <w:lang w:eastAsia="en-GB"/>
                <w14:ligatures w14:val="none"/>
              </w:rPr>
              <w:t>The Ultimate Commandment Debate.</w:t>
            </w:r>
            <w:r w:rsidRPr="004D590B">
              <w:rPr>
                <w:rFonts w:ascii="Letter-join Plus 40" w:eastAsia="Times New Roman" w:hAnsi="Letter-join Plus 40" w:cs="Times New Roman"/>
                <w:kern w:val="0"/>
                <w:sz w:val="20"/>
                <w:szCs w:val="20"/>
                <w:lang w:eastAsia="en-GB"/>
                <w14:ligatures w14:val="none"/>
              </w:rPr>
              <w:t xml:space="preserve"> Half the class argues that the Ten Commandments are the best guide for living; the other half argues that Jesus’ two commandments are the best summary. Children must use Scripture to support their arguments. Finish by creating a </w:t>
            </w:r>
            <w:r w:rsidRPr="004D590B">
              <w:rPr>
                <w:rFonts w:ascii="Letter-join Plus 40" w:eastAsia="Times New Roman" w:hAnsi="Letter-join Plus 40" w:cs="Times New Roman"/>
                <w:b/>
                <w:bCs/>
                <w:kern w:val="0"/>
                <w:sz w:val="20"/>
                <w:szCs w:val="20"/>
                <w:lang w:eastAsia="en-GB"/>
                <w14:ligatures w14:val="none"/>
              </w:rPr>
              <w:t>“Love God. Love Your Neighbour.”</w:t>
            </w:r>
          </w:p>
          <w:p w14:paraId="6CAA9854" w14:textId="77777777" w:rsidR="005105C2" w:rsidRPr="004D590B" w:rsidRDefault="005105C2" w:rsidP="005105C2">
            <w:pPr>
              <w:rPr>
                <w:rFonts w:ascii="Letter-join Plus 40" w:eastAsia="Times New Roman" w:hAnsi="Letter-join Plus 40" w:cs="Times New Roman"/>
                <w:b/>
                <w:bCs/>
                <w:kern w:val="0"/>
                <w:sz w:val="20"/>
                <w:szCs w:val="20"/>
                <w:lang w:eastAsia="en-GB"/>
                <w14:ligatures w14:val="none"/>
              </w:rPr>
            </w:pPr>
          </w:p>
          <w:p w14:paraId="6AF2A53F" w14:textId="5D4265A0" w:rsidR="005105C2" w:rsidRPr="004D590B" w:rsidRDefault="005105C2" w:rsidP="005105C2">
            <w:pPr>
              <w:rPr>
                <w:rFonts w:ascii="Letter-join Plus 40" w:hAnsi="Letter-join Plus 40" w:cs="Calibri"/>
                <w:sz w:val="20"/>
                <w:szCs w:val="20"/>
              </w:rPr>
            </w:pPr>
            <w:r w:rsidRPr="004D590B">
              <w:rPr>
                <w:rFonts w:ascii="Letter-join Plus 40" w:hAnsi="Letter-join Plus 40" w:cs="Calibri"/>
                <w:sz w:val="20"/>
                <w:szCs w:val="20"/>
              </w:rPr>
              <w:t xml:space="preserve">Lesson 8 – </w:t>
            </w:r>
          </w:p>
          <w:p w14:paraId="742E9B63" w14:textId="77777777" w:rsidR="005105C2" w:rsidRPr="004D590B" w:rsidRDefault="005105C2" w:rsidP="005105C2">
            <w:pPr>
              <w:rPr>
                <w:rFonts w:ascii="Letter-join Plus 40" w:hAnsi="Letter-join Plus 40" w:cs="Calibri"/>
                <w:sz w:val="20"/>
                <w:szCs w:val="20"/>
              </w:rPr>
            </w:pPr>
          </w:p>
          <w:p w14:paraId="0726AE73" w14:textId="71FF2C12" w:rsidR="005105C2" w:rsidRPr="004D590B" w:rsidRDefault="005105C2" w:rsidP="005105C2">
            <w:pPr>
              <w:rPr>
                <w:rFonts w:ascii="Letter-join Plus 40" w:hAnsi="Letter-join Plus 40" w:cs="Calibri"/>
                <w:sz w:val="20"/>
                <w:szCs w:val="20"/>
              </w:rPr>
            </w:pPr>
            <w:r w:rsidRPr="004D590B">
              <w:rPr>
                <w:rFonts w:ascii="Letter-join Plus 40" w:eastAsia="Times New Roman" w:hAnsi="Letter-join Plus 40" w:cs="Times New Roman"/>
                <w:b/>
                <w:bCs/>
                <w:kern w:val="0"/>
                <w:sz w:val="20"/>
                <w:szCs w:val="20"/>
                <w:lang w:eastAsia="en-GB"/>
                <w14:ligatures w14:val="none"/>
              </w:rPr>
              <w:lastRenderedPageBreak/>
              <w:t>Who is my neighbour?</w:t>
            </w:r>
            <w:r w:rsidRPr="004D590B">
              <w:rPr>
                <w:rFonts w:ascii="Letter-join Plus 40" w:eastAsia="Times New Roman" w:hAnsi="Letter-join Plus 40" w:cs="Times New Roman"/>
                <w:kern w:val="0"/>
                <w:sz w:val="20"/>
                <w:szCs w:val="20"/>
                <w:lang w:eastAsia="en-GB"/>
                <w14:ligatures w14:val="none"/>
              </w:rPr>
              <w:t xml:space="preserve"> Children explore different situations involving people and the world around us. Then create a large </w:t>
            </w:r>
            <w:r w:rsidRPr="004D590B">
              <w:rPr>
                <w:rFonts w:ascii="Letter-join Plus 40" w:eastAsia="Times New Roman" w:hAnsi="Letter-join Plus 40" w:cs="Times New Roman"/>
                <w:b/>
                <w:bCs/>
                <w:kern w:val="0"/>
                <w:sz w:val="20"/>
                <w:szCs w:val="20"/>
                <w:lang w:eastAsia="en-GB"/>
                <w14:ligatures w14:val="none"/>
              </w:rPr>
              <w:t>“Love in Action” poster</w:t>
            </w:r>
            <w:r w:rsidRPr="004D590B">
              <w:rPr>
                <w:rFonts w:ascii="Letter-join Plus 40" w:eastAsia="Times New Roman" w:hAnsi="Letter-join Plus 40" w:cs="Times New Roman"/>
                <w:kern w:val="0"/>
                <w:sz w:val="20"/>
                <w:szCs w:val="20"/>
                <w:lang w:eastAsia="en-GB"/>
                <w14:ligatures w14:val="none"/>
              </w:rPr>
              <w:t xml:space="preserve">, divided into </w:t>
            </w:r>
            <w:r w:rsidRPr="004D590B">
              <w:rPr>
                <w:rFonts w:ascii="Letter-join Plus 40" w:eastAsia="Times New Roman" w:hAnsi="Letter-join Plus 40" w:cs="Times New Roman"/>
                <w:i/>
                <w:iCs/>
                <w:kern w:val="0"/>
                <w:sz w:val="20"/>
                <w:szCs w:val="20"/>
                <w:lang w:eastAsia="en-GB"/>
                <w14:ligatures w14:val="none"/>
              </w:rPr>
              <w:t>Love God / Love People / Love Creation</w:t>
            </w:r>
            <w:r w:rsidRPr="004D590B">
              <w:rPr>
                <w:rFonts w:ascii="Letter-join Plus 40" w:eastAsia="Times New Roman" w:hAnsi="Letter-join Plus 40" w:cs="Times New Roman"/>
                <w:kern w:val="0"/>
                <w:sz w:val="20"/>
                <w:szCs w:val="20"/>
                <w:lang w:eastAsia="en-GB"/>
                <w14:ligatures w14:val="none"/>
              </w:rPr>
              <w:t xml:space="preserve">. Finish with a longer piece: </w:t>
            </w:r>
            <w:r w:rsidRPr="004D590B">
              <w:rPr>
                <w:rFonts w:ascii="Letter-join Plus 40" w:eastAsia="Times New Roman" w:hAnsi="Letter-join Plus 40" w:cs="Times New Roman"/>
                <w:b/>
                <w:bCs/>
                <w:kern w:val="0"/>
                <w:sz w:val="20"/>
                <w:szCs w:val="20"/>
                <w:lang w:eastAsia="en-GB"/>
                <w14:ligatures w14:val="none"/>
              </w:rPr>
              <w:t>“What would Jesus want Christians to do?”</w:t>
            </w:r>
          </w:p>
          <w:p w14:paraId="082E7448" w14:textId="77777777" w:rsidR="005105C2" w:rsidRPr="004D590B" w:rsidRDefault="005105C2" w:rsidP="005105C2">
            <w:pPr>
              <w:rPr>
                <w:rFonts w:ascii="Letter-join Plus 40" w:eastAsia="Calibri" w:hAnsi="Letter-join Plus 40" w:cs="Calibri"/>
                <w:kern w:val="0"/>
                <w:sz w:val="20"/>
                <w:szCs w:val="20"/>
                <w14:ligatures w14:val="none"/>
              </w:rPr>
            </w:pPr>
          </w:p>
          <w:p w14:paraId="1FD28C71" w14:textId="36307851" w:rsidR="005105C2" w:rsidRPr="004D590B" w:rsidRDefault="005105C2" w:rsidP="005105C2">
            <w:pPr>
              <w:spacing w:before="100" w:beforeAutospacing="1" w:after="100" w:afterAutospacing="1"/>
              <w:rPr>
                <w:rFonts w:ascii="Letter-join Plus 40" w:hAnsi="Letter-join Plus 40" w:cs="Calibri"/>
                <w:sz w:val="20"/>
                <w:szCs w:val="20"/>
              </w:rPr>
            </w:pPr>
          </w:p>
        </w:tc>
        <w:tc>
          <w:tcPr>
            <w:tcW w:w="1689" w:type="dxa"/>
          </w:tcPr>
          <w:p w14:paraId="22AAB121" w14:textId="77777777" w:rsidR="005105C2" w:rsidRDefault="005105C2" w:rsidP="005105C2">
            <w:pPr>
              <w:spacing w:before="100" w:beforeAutospacing="1" w:after="100" w:afterAutospacing="1"/>
              <w:rPr>
                <w:rFonts w:ascii="Letter-join Plus 40" w:hAnsi="Letter-join Plus 40" w:cs="Calibri"/>
                <w:sz w:val="22"/>
                <w:szCs w:val="22"/>
              </w:rPr>
            </w:pPr>
            <w:r>
              <w:rPr>
                <w:rFonts w:ascii="Letter-join Plus 40" w:hAnsi="Letter-join Plus 40" w:cs="Calibri"/>
                <w:sz w:val="22"/>
                <w:szCs w:val="22"/>
              </w:rPr>
              <w:lastRenderedPageBreak/>
              <w:t xml:space="preserve">Lesson 9 -Laudato Si – children write a speech or presentation to explain the message of Laudato Si </w:t>
            </w:r>
          </w:p>
          <w:p w14:paraId="531F4BF4" w14:textId="77777777" w:rsidR="005105C2" w:rsidRPr="005105C2" w:rsidRDefault="005105C2" w:rsidP="005105C2">
            <w:pPr>
              <w:spacing w:before="100" w:beforeAutospacing="1" w:after="100" w:afterAutospacing="1"/>
              <w:rPr>
                <w:rFonts w:ascii="Letter-join Plus 40" w:hAnsi="Letter-join Plus 40" w:cs="Calibri"/>
                <w:color w:val="EE0000"/>
                <w:sz w:val="22"/>
                <w:szCs w:val="22"/>
              </w:rPr>
            </w:pPr>
            <w:r w:rsidRPr="005105C2">
              <w:rPr>
                <w:rFonts w:ascii="Letter-join Plus 40" w:hAnsi="Letter-join Plus 40" w:cs="Calibri"/>
                <w:color w:val="EE0000"/>
                <w:sz w:val="22"/>
                <w:szCs w:val="22"/>
              </w:rPr>
              <w:t xml:space="preserve">SEND – children using </w:t>
            </w:r>
            <w:proofErr w:type="spellStart"/>
            <w:r w:rsidRPr="005105C2">
              <w:rPr>
                <w:rFonts w:ascii="Letter-join Plus 40" w:hAnsi="Letter-join Plus 40" w:cs="Calibri"/>
                <w:color w:val="EE0000"/>
                <w:sz w:val="22"/>
                <w:szCs w:val="22"/>
              </w:rPr>
              <w:t>widgits</w:t>
            </w:r>
            <w:proofErr w:type="spellEnd"/>
            <w:r w:rsidRPr="005105C2">
              <w:rPr>
                <w:rFonts w:ascii="Letter-join Plus 40" w:hAnsi="Letter-join Plus 40" w:cs="Calibri"/>
                <w:color w:val="EE0000"/>
                <w:sz w:val="22"/>
                <w:szCs w:val="22"/>
              </w:rPr>
              <w:t>, create a table listing ways they could show love.</w:t>
            </w:r>
          </w:p>
          <w:p w14:paraId="25FF15A6" w14:textId="77777777" w:rsidR="005105C2" w:rsidRDefault="005105C2" w:rsidP="005105C2">
            <w:pPr>
              <w:spacing w:before="100" w:beforeAutospacing="1" w:after="100" w:afterAutospacing="1"/>
              <w:rPr>
                <w:rFonts w:ascii="Letter-join Plus 40" w:hAnsi="Letter-join Plus 40" w:cs="Calibri"/>
                <w:sz w:val="22"/>
                <w:szCs w:val="22"/>
              </w:rPr>
            </w:pPr>
          </w:p>
          <w:p w14:paraId="6B629B39" w14:textId="0A08E6D5" w:rsidR="005105C2" w:rsidRPr="004B285E" w:rsidRDefault="005105C2" w:rsidP="005105C2">
            <w:pPr>
              <w:spacing w:before="100" w:beforeAutospacing="1" w:after="100" w:afterAutospacing="1"/>
              <w:rPr>
                <w:rFonts w:ascii="Letter-join Plus 40" w:hAnsi="Letter-join Plus 40" w:cs="Calibri"/>
                <w:sz w:val="22"/>
                <w:szCs w:val="22"/>
              </w:rPr>
            </w:pPr>
            <w:r>
              <w:rPr>
                <w:rFonts w:ascii="Letter-join Plus 40" w:hAnsi="Letter-join Plus 40" w:cs="Calibri"/>
                <w:sz w:val="22"/>
                <w:szCs w:val="22"/>
              </w:rPr>
              <w:t xml:space="preserve">Lesson 10 - </w:t>
            </w:r>
            <w:r w:rsidRPr="005105C2">
              <w:rPr>
                <w:rFonts w:ascii="Letter-join Plus 40" w:eastAsia="Times New Roman" w:hAnsi="Letter-join Plus 40" w:cs="Times New Roman"/>
                <w:b/>
                <w:bCs/>
                <w:kern w:val="0"/>
                <w:sz w:val="20"/>
                <w:szCs w:val="20"/>
                <w:lang w:eastAsia="en-GB"/>
                <w14:ligatures w14:val="none"/>
              </w:rPr>
              <w:t>The Common Good Campaign.</w:t>
            </w:r>
            <w:r w:rsidRPr="005105C2">
              <w:rPr>
                <w:rFonts w:ascii="Letter-join Plus 40" w:eastAsia="Times New Roman" w:hAnsi="Letter-join Plus 40" w:cs="Times New Roman"/>
                <w:kern w:val="0"/>
                <w:sz w:val="20"/>
                <w:szCs w:val="20"/>
                <w:lang w:eastAsia="en-GB"/>
                <w14:ligatures w14:val="none"/>
              </w:rPr>
              <w:t xml:space="preserve"> Groups choose an issue in school or the wider community – loneliness, litter, poverty, inclusion, helping new pupils etc. They design a campaign to improve the common good, including a slogan, artwork, practical actions and explanation of why it matters</w:t>
            </w:r>
          </w:p>
        </w:tc>
        <w:tc>
          <w:tcPr>
            <w:tcW w:w="1689" w:type="dxa"/>
          </w:tcPr>
          <w:p w14:paraId="534E7B9A" w14:textId="50CECD6F" w:rsidR="005105C2" w:rsidRDefault="005105C2" w:rsidP="005105C2">
            <w:pPr>
              <w:spacing w:before="100" w:beforeAutospacing="1" w:after="100" w:afterAutospacing="1"/>
              <w:rPr>
                <w:rFonts w:ascii="Letter-join Plus 40" w:eastAsia="Times New Roman" w:hAnsi="Letter-join Plus 40" w:cs="Times New Roman"/>
                <w:kern w:val="0"/>
                <w:sz w:val="20"/>
                <w:szCs w:val="20"/>
                <w:lang w:eastAsia="en-GB"/>
                <w14:ligatures w14:val="none"/>
              </w:rPr>
            </w:pPr>
            <w:r w:rsidRPr="005105C2">
              <w:rPr>
                <w:rFonts w:ascii="Letter-join Plus 40" w:hAnsi="Letter-join Plus 40" w:cs="Calibri"/>
                <w:sz w:val="20"/>
                <w:szCs w:val="20"/>
              </w:rPr>
              <w:t xml:space="preserve">Lesson 11 </w:t>
            </w:r>
            <w:proofErr w:type="gramStart"/>
            <w:r w:rsidRPr="005105C2">
              <w:rPr>
                <w:rFonts w:ascii="Letter-join Plus 40" w:hAnsi="Letter-join Plus 40" w:cs="Calibri"/>
                <w:sz w:val="20"/>
                <w:szCs w:val="20"/>
              </w:rPr>
              <w:t xml:space="preserve">– </w:t>
            </w:r>
            <w:r w:rsidRPr="005105C2">
              <w:rPr>
                <w:rFonts w:ascii="Letter-join Plus 40" w:eastAsia="Times New Roman" w:hAnsi="Letter-join Plus 40" w:cs="Times New Roman"/>
                <w:b/>
                <w:bCs/>
                <w:kern w:val="0"/>
                <w:sz w:val="20"/>
                <w:szCs w:val="20"/>
                <w:lang w:eastAsia="en-GB"/>
                <w14:ligatures w14:val="none"/>
              </w:rPr>
              <w:t xml:space="preserve"> </w:t>
            </w:r>
            <w:r w:rsidRPr="005105C2">
              <w:rPr>
                <w:rFonts w:ascii="Letter-join Plus 40" w:eastAsia="Times New Roman" w:hAnsi="Letter-join Plus 40" w:cs="Times New Roman"/>
                <w:b/>
                <w:bCs/>
                <w:kern w:val="0"/>
                <w:sz w:val="20"/>
                <w:szCs w:val="20"/>
                <w:lang w:eastAsia="en-GB"/>
                <w14:ligatures w14:val="none"/>
              </w:rPr>
              <w:t>Write</w:t>
            </w:r>
            <w:proofErr w:type="gramEnd"/>
            <w:r w:rsidRPr="005105C2">
              <w:rPr>
                <w:rFonts w:ascii="Letter-join Plus 40" w:eastAsia="Times New Roman" w:hAnsi="Letter-join Plus 40" w:cs="Times New Roman"/>
                <w:b/>
                <w:bCs/>
                <w:kern w:val="0"/>
                <w:sz w:val="20"/>
                <w:szCs w:val="20"/>
                <w:lang w:eastAsia="en-GB"/>
                <w14:ligatures w14:val="none"/>
              </w:rPr>
              <w:t xml:space="preserve"> your own modern parable.</w:t>
            </w:r>
            <w:r w:rsidRPr="005105C2">
              <w:rPr>
                <w:rFonts w:ascii="Letter-join Plus 40" w:eastAsia="Times New Roman" w:hAnsi="Letter-join Plus 40" w:cs="Times New Roman"/>
                <w:kern w:val="0"/>
                <w:sz w:val="20"/>
                <w:szCs w:val="20"/>
                <w:lang w:eastAsia="en-GB"/>
                <w14:ligatures w14:val="none"/>
              </w:rPr>
              <w:t xml:space="preserve"> Children create a parable about someone making a poor choice, recognising what they have done, seeking forgiveness and changing their behaviour. Challenge: it must communicate a clear message about </w:t>
            </w:r>
            <w:r w:rsidRPr="005105C2">
              <w:rPr>
                <w:rFonts w:ascii="Letter-join Plus 40" w:eastAsia="Times New Roman" w:hAnsi="Letter-join Plus 40" w:cs="Times New Roman"/>
                <w:b/>
                <w:bCs/>
                <w:kern w:val="0"/>
                <w:sz w:val="20"/>
                <w:szCs w:val="20"/>
                <w:lang w:eastAsia="en-GB"/>
                <w14:ligatures w14:val="none"/>
              </w:rPr>
              <w:t>sin, forgiveness and reconciliation</w:t>
            </w:r>
            <w:r w:rsidRPr="005105C2">
              <w:rPr>
                <w:rFonts w:ascii="Letter-join Plus 40" w:eastAsia="Times New Roman" w:hAnsi="Letter-join Plus 40" w:cs="Times New Roman"/>
                <w:kern w:val="0"/>
                <w:sz w:val="20"/>
                <w:szCs w:val="20"/>
                <w:lang w:eastAsia="en-GB"/>
                <w14:ligatures w14:val="none"/>
              </w:rPr>
              <w:t xml:space="preserve"> without simply copying Zacchaeus or the Lost Sheep.</w:t>
            </w:r>
          </w:p>
          <w:p w14:paraId="49BE0966" w14:textId="6899F1F2" w:rsidR="005105C2" w:rsidRPr="005105C2" w:rsidRDefault="005105C2" w:rsidP="005105C2">
            <w:pPr>
              <w:spacing w:before="100" w:beforeAutospacing="1" w:after="100" w:afterAutospacing="1"/>
              <w:rPr>
                <w:rFonts w:ascii="Letter-join Plus 40" w:hAnsi="Letter-join Plus 40" w:cs="Calibri"/>
                <w:color w:val="EE0000"/>
                <w:sz w:val="20"/>
                <w:szCs w:val="20"/>
              </w:rPr>
            </w:pPr>
            <w:r w:rsidRPr="005105C2">
              <w:rPr>
                <w:rFonts w:ascii="Letter-join Plus 40" w:eastAsia="Times New Roman" w:hAnsi="Letter-join Plus 40" w:cs="Times New Roman"/>
                <w:color w:val="EE0000"/>
                <w:kern w:val="0"/>
                <w:sz w:val="20"/>
                <w:szCs w:val="20"/>
                <w:lang w:eastAsia="en-GB"/>
                <w14:ligatures w14:val="none"/>
              </w:rPr>
              <w:t>SEND – storyboarding using other known parables.</w:t>
            </w:r>
          </w:p>
          <w:p w14:paraId="507CF311" w14:textId="3735709C" w:rsidR="005105C2" w:rsidRPr="005105C2" w:rsidRDefault="005105C2" w:rsidP="005105C2">
            <w:pPr>
              <w:spacing w:before="100" w:beforeAutospacing="1" w:after="100" w:afterAutospacing="1"/>
              <w:rPr>
                <w:rFonts w:ascii="Letter-join Plus 40" w:hAnsi="Letter-join Plus 40" w:cs="Calibri"/>
                <w:sz w:val="20"/>
                <w:szCs w:val="20"/>
              </w:rPr>
            </w:pPr>
            <w:r>
              <w:rPr>
                <w:rFonts w:ascii="Letter-join Plus 40" w:hAnsi="Letter-join Plus 40" w:cs="Calibri"/>
                <w:sz w:val="20"/>
                <w:szCs w:val="20"/>
              </w:rPr>
              <w:t xml:space="preserve">Lesson 12 </w:t>
            </w:r>
            <w:proofErr w:type="gramStart"/>
            <w:r>
              <w:rPr>
                <w:rFonts w:ascii="Letter-join Plus 40" w:hAnsi="Letter-join Plus 40" w:cs="Calibri"/>
                <w:sz w:val="20"/>
                <w:szCs w:val="20"/>
              </w:rPr>
              <w:t xml:space="preserve">- </w:t>
            </w:r>
            <w:r w:rsidRPr="00D31407">
              <w:rPr>
                <w:rFonts w:ascii="Times New Roman" w:eastAsia="Times New Roman" w:hAnsi="Times New Roman" w:cs="Times New Roman"/>
                <w:b/>
                <w:bCs/>
                <w:kern w:val="0"/>
                <w:lang w:eastAsia="en-GB"/>
                <w14:ligatures w14:val="none"/>
              </w:rPr>
              <w:t xml:space="preserve"> </w:t>
            </w:r>
            <w:r w:rsidRPr="005105C2">
              <w:rPr>
                <w:rFonts w:ascii="Letter-join Plus 40" w:eastAsia="Times New Roman" w:hAnsi="Letter-join Plus 40" w:cs="Times New Roman"/>
                <w:b/>
                <w:bCs/>
                <w:kern w:val="0"/>
                <w:sz w:val="20"/>
                <w:szCs w:val="20"/>
                <w:lang w:eastAsia="en-GB"/>
                <w14:ligatures w14:val="none"/>
              </w:rPr>
              <w:t>Virtue</w:t>
            </w:r>
            <w:proofErr w:type="gramEnd"/>
            <w:r w:rsidRPr="005105C2">
              <w:rPr>
                <w:rFonts w:ascii="Letter-join Plus 40" w:eastAsia="Times New Roman" w:hAnsi="Letter-join Plus 40" w:cs="Times New Roman"/>
                <w:b/>
                <w:bCs/>
                <w:kern w:val="0"/>
                <w:sz w:val="20"/>
                <w:szCs w:val="20"/>
                <w:lang w:eastAsia="en-GB"/>
                <w14:ligatures w14:val="none"/>
              </w:rPr>
              <w:t xml:space="preserve"> Gallery.</w:t>
            </w:r>
            <w:r w:rsidRPr="005105C2">
              <w:rPr>
                <w:rFonts w:ascii="Letter-join Plus 40" w:eastAsia="Times New Roman" w:hAnsi="Letter-join Plus 40" w:cs="Times New Roman"/>
                <w:kern w:val="0"/>
                <w:sz w:val="20"/>
                <w:szCs w:val="20"/>
                <w:lang w:eastAsia="en-GB"/>
                <w14:ligatures w14:val="none"/>
              </w:rPr>
              <w:t xml:space="preserve"> Children choose one virtue and create a piece of artwork representing it. Around the artwork they explain: </w:t>
            </w:r>
            <w:r w:rsidRPr="005105C2">
              <w:rPr>
                <w:rFonts w:ascii="Letter-join Plus 40" w:eastAsia="Times New Roman" w:hAnsi="Letter-join Plus 40" w:cs="Times New Roman"/>
                <w:i/>
                <w:iCs/>
                <w:kern w:val="0"/>
                <w:sz w:val="20"/>
                <w:szCs w:val="20"/>
                <w:lang w:eastAsia="en-GB"/>
                <w14:ligatures w14:val="none"/>
              </w:rPr>
              <w:t xml:space="preserve">What is </w:t>
            </w:r>
            <w:r w:rsidRPr="005105C2">
              <w:rPr>
                <w:rFonts w:ascii="Letter-join Plus 40" w:eastAsia="Times New Roman" w:hAnsi="Letter-join Plus 40" w:cs="Times New Roman"/>
                <w:i/>
                <w:iCs/>
                <w:kern w:val="0"/>
                <w:sz w:val="20"/>
                <w:szCs w:val="20"/>
                <w:lang w:eastAsia="en-GB"/>
                <w14:ligatures w14:val="none"/>
              </w:rPr>
              <w:lastRenderedPageBreak/>
              <w:t>this virtue? Why does it matter? What does it look like in real life? How could I grow in it?</w:t>
            </w:r>
            <w:r w:rsidRPr="005105C2">
              <w:rPr>
                <w:rFonts w:ascii="Letter-join Plus 40" w:eastAsia="Times New Roman" w:hAnsi="Letter-join Plus 40" w:cs="Times New Roman"/>
                <w:kern w:val="0"/>
                <w:sz w:val="20"/>
                <w:szCs w:val="20"/>
                <w:lang w:eastAsia="en-GB"/>
                <w14:ligatures w14:val="none"/>
              </w:rPr>
              <w:t xml:space="preserve"> Finish with a </w:t>
            </w:r>
            <w:r w:rsidRPr="005105C2">
              <w:rPr>
                <w:rFonts w:ascii="Letter-join Plus 40" w:eastAsia="Times New Roman" w:hAnsi="Letter-join Plus 40" w:cs="Times New Roman"/>
                <w:b/>
                <w:bCs/>
                <w:kern w:val="0"/>
                <w:sz w:val="20"/>
                <w:szCs w:val="20"/>
                <w:lang w:eastAsia="en-GB"/>
                <w14:ligatures w14:val="none"/>
              </w:rPr>
              <w:t>“Which virtue is most important?”</w:t>
            </w:r>
            <w:r w:rsidRPr="005105C2">
              <w:rPr>
                <w:rFonts w:ascii="Letter-join Plus 40" w:eastAsia="Times New Roman" w:hAnsi="Letter-join Plus 40" w:cs="Times New Roman"/>
                <w:kern w:val="0"/>
                <w:sz w:val="20"/>
                <w:szCs w:val="20"/>
                <w:lang w:eastAsia="en-GB"/>
                <w14:ligatures w14:val="none"/>
              </w:rPr>
              <w:t xml:space="preserve"> ranking/debate.</w:t>
            </w:r>
          </w:p>
        </w:tc>
        <w:tc>
          <w:tcPr>
            <w:tcW w:w="1689" w:type="dxa"/>
          </w:tcPr>
          <w:p w14:paraId="566B7D20" w14:textId="6A7F50EC" w:rsidR="005105C2" w:rsidRPr="005105C2" w:rsidRDefault="005105C2" w:rsidP="005105C2">
            <w:pPr>
              <w:spacing w:before="100" w:beforeAutospacing="1" w:after="100" w:afterAutospacing="1"/>
              <w:rPr>
                <w:rFonts w:ascii="Letter-join Plus 40" w:hAnsi="Letter-join Plus 40" w:cs="Calibri"/>
                <w:sz w:val="20"/>
                <w:szCs w:val="20"/>
              </w:rPr>
            </w:pPr>
            <w:r w:rsidRPr="005105C2">
              <w:rPr>
                <w:rFonts w:ascii="Letter-join Plus 40" w:hAnsi="Letter-join Plus 40" w:cs="Calibri"/>
                <w:sz w:val="20"/>
                <w:szCs w:val="20"/>
              </w:rPr>
              <w:lastRenderedPageBreak/>
              <w:t xml:space="preserve">Lesson 13/14 </w:t>
            </w:r>
            <w:proofErr w:type="gramStart"/>
            <w:r w:rsidRPr="005105C2">
              <w:rPr>
                <w:rFonts w:ascii="Letter-join Plus 40" w:hAnsi="Letter-join Plus 40" w:cs="Calibri"/>
                <w:sz w:val="20"/>
                <w:szCs w:val="20"/>
              </w:rPr>
              <w:t xml:space="preserve">- </w:t>
            </w:r>
            <w:r w:rsidRPr="005105C2">
              <w:rPr>
                <w:rFonts w:ascii="Letter-join Plus 40" w:eastAsia="Times New Roman" w:hAnsi="Letter-join Plus 40" w:cs="Times New Roman"/>
                <w:b/>
                <w:bCs/>
                <w:kern w:val="0"/>
                <w:sz w:val="20"/>
                <w:szCs w:val="20"/>
                <w:lang w:eastAsia="en-GB"/>
                <w14:ligatures w14:val="none"/>
              </w:rPr>
              <w:t xml:space="preserve"> </w:t>
            </w:r>
            <w:r w:rsidRPr="005105C2">
              <w:rPr>
                <w:rFonts w:ascii="Letter-join Plus 40" w:eastAsia="Times New Roman" w:hAnsi="Letter-join Plus 40" w:cs="Times New Roman"/>
                <w:b/>
                <w:bCs/>
                <w:kern w:val="0"/>
                <w:sz w:val="20"/>
                <w:szCs w:val="20"/>
                <w:lang w:eastAsia="en-GB"/>
                <w14:ligatures w14:val="none"/>
              </w:rPr>
              <w:t>RE</w:t>
            </w:r>
            <w:proofErr w:type="gramEnd"/>
            <w:r w:rsidRPr="005105C2">
              <w:rPr>
                <w:rFonts w:ascii="Letter-join Plus 40" w:eastAsia="Times New Roman" w:hAnsi="Letter-join Plus 40" w:cs="Times New Roman"/>
                <w:b/>
                <w:bCs/>
                <w:kern w:val="0"/>
                <w:sz w:val="20"/>
                <w:szCs w:val="20"/>
                <w:lang w:eastAsia="en-GB"/>
                <w14:ligatures w14:val="none"/>
              </w:rPr>
              <w:t xml:space="preserve"> Exhibition: “How Should We Live?”</w:t>
            </w:r>
            <w:r w:rsidRPr="005105C2">
              <w:rPr>
                <w:rFonts w:ascii="Letter-join Plus 40" w:eastAsia="Times New Roman" w:hAnsi="Letter-join Plus 40" w:cs="Times New Roman"/>
                <w:kern w:val="0"/>
                <w:sz w:val="20"/>
                <w:szCs w:val="20"/>
                <w:lang w:eastAsia="en-GB"/>
                <w14:ligatures w14:val="none"/>
              </w:rPr>
              <w:t xml:space="preserve"> Children use everything they have learned to create a final double-page spread/display. It must </w:t>
            </w:r>
            <w:proofErr w:type="gramStart"/>
            <w:r w:rsidRPr="005105C2">
              <w:rPr>
                <w:rFonts w:ascii="Letter-join Plus 40" w:eastAsia="Times New Roman" w:hAnsi="Letter-join Plus 40" w:cs="Times New Roman"/>
                <w:kern w:val="0"/>
                <w:sz w:val="20"/>
                <w:szCs w:val="20"/>
                <w:lang w:eastAsia="en-GB"/>
                <w14:ligatures w14:val="none"/>
              </w:rPr>
              <w:t>include:</w:t>
            </w:r>
            <w:proofErr w:type="gramEnd"/>
            <w:r w:rsidRPr="005105C2">
              <w:rPr>
                <w:rFonts w:ascii="Letter-join Plus 40" w:eastAsia="Times New Roman" w:hAnsi="Letter-join Plus 40" w:cs="Times New Roman"/>
                <w:kern w:val="0"/>
                <w:sz w:val="20"/>
                <w:szCs w:val="20"/>
                <w:lang w:eastAsia="en-GB"/>
                <w14:ligatures w14:val="none"/>
              </w:rPr>
              <w:t xml:space="preserve"> </w:t>
            </w:r>
            <w:r w:rsidRPr="005105C2">
              <w:rPr>
                <w:rFonts w:ascii="Letter-join Plus 40" w:eastAsia="Times New Roman" w:hAnsi="Letter-join Plus 40" w:cs="Times New Roman"/>
                <w:b/>
                <w:bCs/>
                <w:kern w:val="0"/>
                <w:sz w:val="20"/>
                <w:szCs w:val="20"/>
                <w:lang w:eastAsia="en-GB"/>
                <w14:ligatures w14:val="none"/>
              </w:rPr>
              <w:t>covenant, Ten Commandments, Jesus’ summary of the Law, sin, forgiveness, virtues and the common good.</w:t>
            </w:r>
            <w:r w:rsidRPr="005105C2">
              <w:rPr>
                <w:rFonts w:ascii="Letter-join Plus 40" w:eastAsia="Times New Roman" w:hAnsi="Letter-join Plus 40" w:cs="Times New Roman"/>
                <w:kern w:val="0"/>
                <w:sz w:val="20"/>
                <w:szCs w:val="20"/>
                <w:lang w:eastAsia="en-GB"/>
                <w14:ligatures w14:val="none"/>
              </w:rPr>
              <w:t xml:space="preserve"> Finish with the extended question: </w:t>
            </w:r>
            <w:r w:rsidRPr="005105C2">
              <w:rPr>
                <w:rFonts w:ascii="Letter-join Plus 40" w:eastAsia="Times New Roman" w:hAnsi="Letter-join Plus 40" w:cs="Times New Roman"/>
                <w:b/>
                <w:bCs/>
                <w:kern w:val="0"/>
                <w:sz w:val="20"/>
                <w:szCs w:val="20"/>
                <w:lang w:eastAsia="en-GB"/>
                <w14:ligatures w14:val="none"/>
              </w:rPr>
              <w:t>“Do God’s rules really help people live happy and good lives?”</w:t>
            </w:r>
          </w:p>
        </w:tc>
        <w:tc>
          <w:tcPr>
            <w:tcW w:w="1689" w:type="dxa"/>
          </w:tcPr>
          <w:p w14:paraId="7DC8E677" w14:textId="127690E5" w:rsidR="005105C2" w:rsidRPr="004B285E" w:rsidRDefault="005105C2" w:rsidP="005105C2">
            <w:pPr>
              <w:spacing w:before="100" w:beforeAutospacing="1" w:after="100" w:afterAutospacing="1"/>
              <w:rPr>
                <w:rFonts w:ascii="Letter-join Plus 40" w:hAnsi="Letter-join Plus 40" w:cs="Calibri"/>
                <w:sz w:val="22"/>
                <w:szCs w:val="22"/>
              </w:rPr>
            </w:pPr>
            <w:r>
              <w:rPr>
                <w:rFonts w:ascii="Letter-join Plus 40" w:hAnsi="Letter-join Plus 40" w:cs="Calibri"/>
                <w:sz w:val="22"/>
                <w:szCs w:val="22"/>
              </w:rPr>
              <w:t>Other Faiths Focus - Judaism</w:t>
            </w:r>
          </w:p>
        </w:tc>
      </w:tr>
      <w:tr w:rsidR="006E536F" w:rsidRPr="004B285E" w14:paraId="325BAF7A" w14:textId="4C79AB6E" w:rsidTr="00453D1B">
        <w:trPr>
          <w:trHeight w:val="764"/>
        </w:trPr>
        <w:tc>
          <w:tcPr>
            <w:tcW w:w="1004" w:type="dxa"/>
          </w:tcPr>
          <w:p w14:paraId="62A4FC11" w14:textId="5D8F666D" w:rsidR="006E536F" w:rsidRPr="004B285E" w:rsidRDefault="006E536F" w:rsidP="006E536F">
            <w:pPr>
              <w:rPr>
                <w:rFonts w:ascii="Letter-join Plus 40" w:hAnsi="Letter-join Plus 40" w:cs="Calibri"/>
                <w:sz w:val="22"/>
                <w:szCs w:val="22"/>
              </w:rPr>
            </w:pPr>
            <w:r w:rsidRPr="004B285E">
              <w:rPr>
                <w:rFonts w:ascii="Letter-join Plus 40" w:hAnsi="Letter-join Plus 40" w:cs="Calibri"/>
                <w:sz w:val="22"/>
                <w:szCs w:val="22"/>
              </w:rPr>
              <w:lastRenderedPageBreak/>
              <w:t xml:space="preserve">Science – </w:t>
            </w:r>
          </w:p>
        </w:tc>
        <w:tc>
          <w:tcPr>
            <w:tcW w:w="1956" w:type="dxa"/>
          </w:tcPr>
          <w:p w14:paraId="6E6709C4" w14:textId="03C3B9A0" w:rsidR="006E536F" w:rsidRPr="006A37AE" w:rsidRDefault="006E536F" w:rsidP="006E536F">
            <w:pPr>
              <w:rPr>
                <w:rFonts w:ascii="Letter-join Plus 40" w:hAnsi="Letter-join Plus 40" w:cs="Calibri"/>
                <w:sz w:val="22"/>
                <w:szCs w:val="22"/>
              </w:rPr>
            </w:pPr>
            <w:r>
              <w:rPr>
                <w:rFonts w:ascii="Letter-join Plus 40" w:hAnsi="Letter-join Plus 40" w:cs="Calibri"/>
                <w:sz w:val="22"/>
                <w:szCs w:val="22"/>
              </w:rPr>
              <w:t xml:space="preserve">Pre-assessment </w:t>
            </w:r>
            <w:proofErr w:type="gramStart"/>
            <w:r>
              <w:rPr>
                <w:rFonts w:ascii="Letter-join Plus 40" w:hAnsi="Letter-join Plus 40" w:cs="Calibri"/>
                <w:sz w:val="22"/>
                <w:szCs w:val="22"/>
              </w:rPr>
              <w:t xml:space="preserve">- </w:t>
            </w:r>
            <w:r>
              <w:rPr>
                <w:rFonts w:ascii="Letter-join Plus 40" w:hAnsi="Letter-join Plus 40" w:cs="Calibri"/>
                <w:b/>
                <w:bCs/>
                <w:color w:val="A02B93" w:themeColor="accent5"/>
                <w:sz w:val="22"/>
                <w:szCs w:val="22"/>
              </w:rPr>
              <w:t xml:space="preserve"> </w:t>
            </w:r>
            <w:r>
              <w:rPr>
                <w:rFonts w:ascii="Letter-join Plus 40" w:hAnsi="Letter-join Plus 40" w:cs="Calibri"/>
                <w:b/>
                <w:bCs/>
                <w:color w:val="A02B93" w:themeColor="accent5"/>
                <w:sz w:val="22"/>
                <w:szCs w:val="22"/>
              </w:rPr>
              <w:t>KWL</w:t>
            </w:r>
            <w:proofErr w:type="gramEnd"/>
            <w:r>
              <w:rPr>
                <w:rFonts w:ascii="Letter-join Plus 40" w:hAnsi="Letter-join Plus 40" w:cs="Calibri"/>
                <w:b/>
                <w:bCs/>
                <w:color w:val="A02B93" w:themeColor="accent5"/>
                <w:sz w:val="22"/>
                <w:szCs w:val="22"/>
              </w:rPr>
              <w:t xml:space="preserve"> grid / pre-assessment</w:t>
            </w:r>
          </w:p>
        </w:tc>
        <w:tc>
          <w:tcPr>
            <w:tcW w:w="1597" w:type="dxa"/>
          </w:tcPr>
          <w:p w14:paraId="0927551A" w14:textId="77777777" w:rsidR="006E536F" w:rsidRDefault="006E536F" w:rsidP="006E536F">
            <w:pPr>
              <w:jc w:val="center"/>
              <w:rPr>
                <w:rFonts w:ascii="Letter-join Plus 40" w:hAnsi="Letter-join Plus 40" w:cs="Calibri"/>
                <w:sz w:val="22"/>
                <w:szCs w:val="22"/>
              </w:rPr>
            </w:pPr>
            <w:r>
              <w:rPr>
                <w:rFonts w:ascii="Letter-join Plus 40" w:hAnsi="Letter-join Plus 40" w:cs="Calibri"/>
                <w:sz w:val="22"/>
                <w:szCs w:val="22"/>
              </w:rPr>
              <w:t>Test materials – magnetic/transparency and hardness</w:t>
            </w:r>
          </w:p>
          <w:p w14:paraId="01EE8C22" w14:textId="44F879D9" w:rsidR="006E536F" w:rsidRPr="004B285E" w:rsidRDefault="006E536F" w:rsidP="006E536F">
            <w:pPr>
              <w:jc w:val="center"/>
              <w:rPr>
                <w:rFonts w:ascii="Letter-join Plus 40" w:hAnsi="Letter-join Plus 40" w:cs="Calibri"/>
                <w:sz w:val="22"/>
                <w:szCs w:val="22"/>
              </w:rPr>
            </w:pPr>
            <w:r w:rsidRPr="00B1300A">
              <w:rPr>
                <w:rFonts w:ascii="Letter-join Plus 40" w:hAnsi="Letter-join Plus 40" w:cs="Calibri"/>
                <w:noProof/>
                <w:sz w:val="22"/>
                <w:szCs w:val="22"/>
              </w:rPr>
              <w:drawing>
                <wp:inline distT="0" distB="0" distL="0" distR="0" wp14:anchorId="0B67448A" wp14:editId="13BD1948">
                  <wp:extent cx="876935" cy="501650"/>
                  <wp:effectExtent l="0" t="0" r="0" b="0"/>
                  <wp:docPr id="1147991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91680" name=""/>
                          <pic:cNvPicPr/>
                        </pic:nvPicPr>
                        <pic:blipFill>
                          <a:blip r:embed="rId7"/>
                          <a:stretch>
                            <a:fillRect/>
                          </a:stretch>
                        </pic:blipFill>
                        <pic:spPr>
                          <a:xfrm>
                            <a:off x="0" y="0"/>
                            <a:ext cx="876935" cy="501650"/>
                          </a:xfrm>
                          <a:prstGeom prst="rect">
                            <a:avLst/>
                          </a:prstGeom>
                        </pic:spPr>
                      </pic:pic>
                    </a:graphicData>
                  </a:graphic>
                </wp:inline>
              </w:drawing>
            </w:r>
          </w:p>
        </w:tc>
        <w:tc>
          <w:tcPr>
            <w:tcW w:w="1551" w:type="dxa"/>
          </w:tcPr>
          <w:p w14:paraId="6CD68F0F" w14:textId="77777777" w:rsidR="006E536F" w:rsidRDefault="006E536F" w:rsidP="006E536F">
            <w:pPr>
              <w:jc w:val="center"/>
              <w:rPr>
                <w:rFonts w:ascii="Letter-join Plus 40" w:hAnsi="Letter-join Plus 40" w:cs="Calibri"/>
                <w:sz w:val="22"/>
                <w:szCs w:val="22"/>
              </w:rPr>
            </w:pPr>
            <w:r>
              <w:rPr>
                <w:rFonts w:ascii="Letter-join Plus 40" w:hAnsi="Letter-join Plus 40" w:cs="Calibri"/>
                <w:sz w:val="22"/>
                <w:szCs w:val="22"/>
              </w:rPr>
              <w:t>Test materials – electrical conductivity</w:t>
            </w:r>
          </w:p>
          <w:p w14:paraId="605D0D5D" w14:textId="7E3B3053" w:rsidR="006E536F" w:rsidRDefault="006E536F" w:rsidP="006E536F">
            <w:pPr>
              <w:jc w:val="center"/>
              <w:rPr>
                <w:rFonts w:ascii="Letter-join Plus 40" w:hAnsi="Letter-join Plus 40" w:cs="Calibri"/>
                <w:sz w:val="22"/>
                <w:szCs w:val="22"/>
              </w:rPr>
            </w:pPr>
            <w:r w:rsidRPr="00397BA6">
              <w:rPr>
                <w:rFonts w:ascii="Letter-join Plus 40" w:hAnsi="Letter-join Plus 40" w:cs="Calibri"/>
                <w:noProof/>
                <w:sz w:val="22"/>
                <w:szCs w:val="22"/>
              </w:rPr>
              <w:drawing>
                <wp:inline distT="0" distB="0" distL="0" distR="0" wp14:anchorId="3FB9E659" wp14:editId="59C6CA75">
                  <wp:extent cx="847725" cy="485140"/>
                  <wp:effectExtent l="0" t="0" r="9525" b="0"/>
                  <wp:docPr id="1899734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34987" name=""/>
                          <pic:cNvPicPr/>
                        </pic:nvPicPr>
                        <pic:blipFill>
                          <a:blip r:embed="rId7"/>
                          <a:stretch>
                            <a:fillRect/>
                          </a:stretch>
                        </pic:blipFill>
                        <pic:spPr>
                          <a:xfrm>
                            <a:off x="0" y="0"/>
                            <a:ext cx="847725" cy="485140"/>
                          </a:xfrm>
                          <a:prstGeom prst="rect">
                            <a:avLst/>
                          </a:prstGeom>
                        </pic:spPr>
                      </pic:pic>
                    </a:graphicData>
                  </a:graphic>
                </wp:inline>
              </w:drawing>
            </w:r>
          </w:p>
          <w:p w14:paraId="3782A56E" w14:textId="10177692" w:rsidR="006E536F" w:rsidRPr="006E536F" w:rsidRDefault="006E536F" w:rsidP="006E536F">
            <w:pPr>
              <w:jc w:val="center"/>
              <w:rPr>
                <w:rFonts w:ascii="Letter-join Plus 40" w:hAnsi="Letter-join Plus 40" w:cs="Calibri"/>
                <w:sz w:val="22"/>
                <w:szCs w:val="22"/>
              </w:rPr>
            </w:pPr>
          </w:p>
        </w:tc>
        <w:tc>
          <w:tcPr>
            <w:tcW w:w="1549" w:type="dxa"/>
          </w:tcPr>
          <w:p w14:paraId="709302E5" w14:textId="77777777" w:rsidR="006E536F" w:rsidRDefault="006E536F" w:rsidP="006E536F">
            <w:pPr>
              <w:jc w:val="center"/>
              <w:rPr>
                <w:rFonts w:ascii="Letter-join Plus 40" w:hAnsi="Letter-join Plus 40" w:cs="Calibri"/>
                <w:sz w:val="22"/>
                <w:szCs w:val="22"/>
              </w:rPr>
            </w:pPr>
            <w:r>
              <w:rPr>
                <w:rFonts w:ascii="Letter-join Plus 40" w:hAnsi="Letter-join Plus 40" w:cs="Calibri"/>
                <w:sz w:val="22"/>
                <w:szCs w:val="22"/>
              </w:rPr>
              <w:t>Plan – insulating heat experiment and heat experiment</w:t>
            </w:r>
          </w:p>
          <w:p w14:paraId="0A516B6E" w14:textId="52E30446" w:rsidR="006E536F" w:rsidRDefault="006E536F" w:rsidP="006E536F">
            <w:pPr>
              <w:jc w:val="center"/>
              <w:rPr>
                <w:rFonts w:ascii="Letter-join Plus 40" w:hAnsi="Letter-join Plus 40" w:cs="Calibri"/>
                <w:sz w:val="22"/>
                <w:szCs w:val="22"/>
              </w:rPr>
            </w:pPr>
            <w:r w:rsidRPr="00397BA6">
              <w:rPr>
                <w:rFonts w:ascii="Letter-join Plus 40" w:hAnsi="Letter-join Plus 40" w:cs="Calibri"/>
                <w:noProof/>
                <w:sz w:val="22"/>
                <w:szCs w:val="22"/>
              </w:rPr>
              <w:drawing>
                <wp:inline distT="0" distB="0" distL="0" distR="0" wp14:anchorId="6A27DFA6" wp14:editId="16BBC491">
                  <wp:extent cx="846455" cy="484505"/>
                  <wp:effectExtent l="0" t="0" r="0" b="0"/>
                  <wp:docPr id="565650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50411" name=""/>
                          <pic:cNvPicPr/>
                        </pic:nvPicPr>
                        <pic:blipFill>
                          <a:blip r:embed="rId7"/>
                          <a:stretch>
                            <a:fillRect/>
                          </a:stretch>
                        </pic:blipFill>
                        <pic:spPr>
                          <a:xfrm>
                            <a:off x="0" y="0"/>
                            <a:ext cx="846455" cy="484505"/>
                          </a:xfrm>
                          <a:prstGeom prst="rect">
                            <a:avLst/>
                          </a:prstGeom>
                        </pic:spPr>
                      </pic:pic>
                    </a:graphicData>
                  </a:graphic>
                </wp:inline>
              </w:drawing>
            </w:r>
          </w:p>
          <w:p w14:paraId="2A1145D4" w14:textId="4934F7E9" w:rsidR="006E536F" w:rsidRPr="006E536F" w:rsidRDefault="006E536F" w:rsidP="006E536F">
            <w:pPr>
              <w:jc w:val="center"/>
              <w:rPr>
                <w:rFonts w:ascii="Letter-join Plus 40" w:hAnsi="Letter-join Plus 40" w:cs="Calibri"/>
                <w:sz w:val="22"/>
                <w:szCs w:val="22"/>
              </w:rPr>
            </w:pPr>
          </w:p>
        </w:tc>
        <w:tc>
          <w:tcPr>
            <w:tcW w:w="1449" w:type="dxa"/>
          </w:tcPr>
          <w:p w14:paraId="7DD476E1" w14:textId="77777777" w:rsidR="006E536F" w:rsidRDefault="006E536F" w:rsidP="006E536F">
            <w:pPr>
              <w:jc w:val="center"/>
              <w:rPr>
                <w:rFonts w:ascii="Letter-join Plus 40" w:hAnsi="Letter-join Plus 40" w:cs="Calibri"/>
                <w:sz w:val="22"/>
                <w:szCs w:val="22"/>
              </w:rPr>
            </w:pPr>
            <w:r>
              <w:rPr>
                <w:rFonts w:ascii="Letter-join Plus 40" w:hAnsi="Letter-join Plus 40" w:cs="Calibri"/>
                <w:sz w:val="22"/>
                <w:szCs w:val="22"/>
              </w:rPr>
              <w:t>Evaluate – heat experiment</w:t>
            </w:r>
          </w:p>
          <w:p w14:paraId="5AE1848E" w14:textId="77777777" w:rsidR="006E536F" w:rsidRDefault="006E536F" w:rsidP="006E536F">
            <w:pPr>
              <w:jc w:val="center"/>
              <w:rPr>
                <w:rFonts w:ascii="Letter-join Plus 40" w:hAnsi="Letter-join Plus 40" w:cs="Calibri"/>
                <w:sz w:val="22"/>
                <w:szCs w:val="22"/>
              </w:rPr>
            </w:pPr>
          </w:p>
          <w:p w14:paraId="6AF616C5" w14:textId="18A72E4E" w:rsidR="006E536F" w:rsidRDefault="006E536F" w:rsidP="006E536F">
            <w:pPr>
              <w:jc w:val="center"/>
              <w:rPr>
                <w:rFonts w:ascii="Letter-join Plus 40" w:hAnsi="Letter-join Plus 40" w:cs="Calibri"/>
                <w:sz w:val="22"/>
                <w:szCs w:val="22"/>
              </w:rPr>
            </w:pPr>
            <w:r w:rsidRPr="00397BA6">
              <w:rPr>
                <w:rFonts w:ascii="Letter-join Plus 40" w:hAnsi="Letter-join Plus 40" w:cs="Calibri"/>
                <w:noProof/>
                <w:sz w:val="22"/>
                <w:szCs w:val="22"/>
              </w:rPr>
              <w:drawing>
                <wp:inline distT="0" distB="0" distL="0" distR="0" wp14:anchorId="60A81D55" wp14:editId="2C7A2C28">
                  <wp:extent cx="782955" cy="544830"/>
                  <wp:effectExtent l="0" t="0" r="0" b="7620"/>
                  <wp:docPr id="1009306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06461" name=""/>
                          <pic:cNvPicPr/>
                        </pic:nvPicPr>
                        <pic:blipFill>
                          <a:blip r:embed="rId8"/>
                          <a:stretch>
                            <a:fillRect/>
                          </a:stretch>
                        </pic:blipFill>
                        <pic:spPr>
                          <a:xfrm>
                            <a:off x="0" y="0"/>
                            <a:ext cx="782955" cy="544830"/>
                          </a:xfrm>
                          <a:prstGeom prst="rect">
                            <a:avLst/>
                          </a:prstGeom>
                        </pic:spPr>
                      </pic:pic>
                    </a:graphicData>
                  </a:graphic>
                </wp:inline>
              </w:drawing>
            </w:r>
          </w:p>
          <w:p w14:paraId="73B0B0D3" w14:textId="3288E7E5" w:rsidR="006E536F" w:rsidRPr="006E536F" w:rsidRDefault="006E536F" w:rsidP="006E536F">
            <w:pPr>
              <w:jc w:val="center"/>
              <w:rPr>
                <w:rFonts w:ascii="Letter-join Plus 40" w:hAnsi="Letter-join Plus 40" w:cs="Calibri"/>
                <w:sz w:val="22"/>
                <w:szCs w:val="22"/>
              </w:rPr>
            </w:pPr>
          </w:p>
        </w:tc>
        <w:tc>
          <w:tcPr>
            <w:tcW w:w="1689" w:type="dxa"/>
          </w:tcPr>
          <w:p w14:paraId="0F77C710" w14:textId="77777777" w:rsidR="006E536F" w:rsidRDefault="006E536F" w:rsidP="006E536F">
            <w:pPr>
              <w:jc w:val="center"/>
              <w:rPr>
                <w:rFonts w:ascii="Letter-join Plus 40" w:hAnsi="Letter-join Plus 40" w:cs="Calibri"/>
                <w:sz w:val="22"/>
                <w:szCs w:val="22"/>
              </w:rPr>
            </w:pPr>
            <w:r>
              <w:rPr>
                <w:rFonts w:ascii="Letter-join Plus 40" w:hAnsi="Letter-join Plus 40" w:cs="Calibri"/>
                <w:sz w:val="22"/>
                <w:szCs w:val="22"/>
              </w:rPr>
              <w:t xml:space="preserve">Uses of everyday materials </w:t>
            </w:r>
          </w:p>
          <w:p w14:paraId="011C64AB" w14:textId="77777777" w:rsidR="006E536F" w:rsidRDefault="006E536F" w:rsidP="006E536F">
            <w:pPr>
              <w:jc w:val="center"/>
              <w:rPr>
                <w:rFonts w:ascii="Letter-join Plus 40" w:hAnsi="Letter-join Plus 40" w:cs="Calibri"/>
                <w:sz w:val="22"/>
                <w:szCs w:val="22"/>
              </w:rPr>
            </w:pPr>
          </w:p>
          <w:p w14:paraId="5C7C948C" w14:textId="394E9BE9" w:rsidR="006E536F" w:rsidRPr="006E536F" w:rsidRDefault="006E536F" w:rsidP="006E536F">
            <w:pPr>
              <w:jc w:val="center"/>
              <w:rPr>
                <w:rFonts w:ascii="Letter-join Plus 40" w:hAnsi="Letter-join Plus 40" w:cs="Calibri"/>
                <w:sz w:val="22"/>
                <w:szCs w:val="22"/>
              </w:rPr>
            </w:pPr>
            <w:r w:rsidRPr="009E02CA">
              <w:rPr>
                <w:rFonts w:ascii="Letter-join Plus 40" w:hAnsi="Letter-join Plus 40" w:cs="Calibri"/>
                <w:noProof/>
                <w:sz w:val="22"/>
                <w:szCs w:val="22"/>
              </w:rPr>
              <w:drawing>
                <wp:inline distT="0" distB="0" distL="0" distR="0" wp14:anchorId="17BFFE6F" wp14:editId="3B909D86">
                  <wp:extent cx="935355" cy="382270"/>
                  <wp:effectExtent l="0" t="0" r="0" b="0"/>
                  <wp:docPr id="165647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70173" name=""/>
                          <pic:cNvPicPr/>
                        </pic:nvPicPr>
                        <pic:blipFill>
                          <a:blip r:embed="rId9"/>
                          <a:stretch>
                            <a:fillRect/>
                          </a:stretch>
                        </pic:blipFill>
                        <pic:spPr>
                          <a:xfrm>
                            <a:off x="0" y="0"/>
                            <a:ext cx="935355" cy="382270"/>
                          </a:xfrm>
                          <a:prstGeom prst="rect">
                            <a:avLst/>
                          </a:prstGeom>
                        </pic:spPr>
                      </pic:pic>
                    </a:graphicData>
                  </a:graphic>
                </wp:inline>
              </w:drawing>
            </w:r>
          </w:p>
        </w:tc>
        <w:tc>
          <w:tcPr>
            <w:tcW w:w="1689" w:type="dxa"/>
          </w:tcPr>
          <w:p w14:paraId="6018A2CC" w14:textId="04ABBD52" w:rsidR="006E536F" w:rsidRPr="004B285E" w:rsidRDefault="006E536F" w:rsidP="006E536F">
            <w:pPr>
              <w:rPr>
                <w:rFonts w:ascii="Letter-join Plus 40" w:hAnsi="Letter-join Plus 40" w:cs="Calibri"/>
                <w:color w:val="EE0000"/>
                <w:sz w:val="22"/>
                <w:szCs w:val="22"/>
              </w:rPr>
            </w:pPr>
            <w:r>
              <w:rPr>
                <w:rFonts w:ascii="Letter-join Plus 40" w:hAnsi="Letter-join Plus 40" w:cs="Calibri"/>
                <w:color w:val="EE0000"/>
                <w:sz w:val="22"/>
                <w:szCs w:val="22"/>
              </w:rPr>
              <w:t>Post-assessment</w:t>
            </w:r>
          </w:p>
        </w:tc>
        <w:tc>
          <w:tcPr>
            <w:tcW w:w="1689" w:type="dxa"/>
          </w:tcPr>
          <w:p w14:paraId="3CE7EE78" w14:textId="5300EBE1" w:rsidR="006E536F" w:rsidRPr="004B285E" w:rsidRDefault="006E536F" w:rsidP="006E536F">
            <w:pPr>
              <w:rPr>
                <w:rFonts w:ascii="Letter-join Plus 40" w:hAnsi="Letter-join Plus 40" w:cs="Calibri"/>
                <w:color w:val="EE0000"/>
                <w:sz w:val="22"/>
                <w:szCs w:val="22"/>
              </w:rPr>
            </w:pPr>
            <w:r>
              <w:rPr>
                <w:rFonts w:ascii="Letter-join Plus 40" w:hAnsi="Letter-join Plus 40" w:cs="Calibri"/>
                <w:color w:val="EE0000"/>
                <w:sz w:val="22"/>
                <w:szCs w:val="22"/>
              </w:rPr>
              <w:t xml:space="preserve">Scientist focus </w:t>
            </w:r>
          </w:p>
        </w:tc>
        <w:tc>
          <w:tcPr>
            <w:tcW w:w="1689" w:type="dxa"/>
          </w:tcPr>
          <w:p w14:paraId="72B2753F" w14:textId="77777777" w:rsidR="006E536F" w:rsidRPr="004B285E" w:rsidRDefault="006E536F" w:rsidP="006E536F">
            <w:pPr>
              <w:rPr>
                <w:rFonts w:ascii="Letter-join Plus 40" w:hAnsi="Letter-join Plus 40" w:cs="Calibri"/>
                <w:color w:val="EE0000"/>
                <w:sz w:val="22"/>
                <w:szCs w:val="22"/>
              </w:rPr>
            </w:pPr>
          </w:p>
        </w:tc>
      </w:tr>
      <w:tr w:rsidR="006E536F" w:rsidRPr="004B285E" w14:paraId="06EAFDD3" w14:textId="73AA8CD1" w:rsidTr="00453D1B">
        <w:trPr>
          <w:trHeight w:val="764"/>
        </w:trPr>
        <w:tc>
          <w:tcPr>
            <w:tcW w:w="1004" w:type="dxa"/>
          </w:tcPr>
          <w:p w14:paraId="3DC3C3D0" w14:textId="52BB80BC" w:rsidR="006E536F" w:rsidRPr="004B285E" w:rsidRDefault="006E536F" w:rsidP="006E536F">
            <w:pPr>
              <w:rPr>
                <w:rFonts w:ascii="Letter-join Plus 40" w:hAnsi="Letter-join Plus 40" w:cs="Calibri"/>
                <w:sz w:val="22"/>
                <w:szCs w:val="22"/>
              </w:rPr>
            </w:pPr>
            <w:r>
              <w:rPr>
                <w:rFonts w:ascii="Letter-join No-Lead 40" w:hAnsi="Letter-join No-Lead 40"/>
                <w:sz w:val="22"/>
                <w:szCs w:val="22"/>
              </w:rPr>
              <w:t>Geography</w:t>
            </w:r>
            <w:r w:rsidRPr="004B285E">
              <w:rPr>
                <w:rFonts w:ascii="Letter-join No-Lead 40" w:hAnsi="Letter-join No-Lead 40"/>
                <w:sz w:val="22"/>
                <w:szCs w:val="22"/>
              </w:rPr>
              <w:t xml:space="preserve"> – </w:t>
            </w:r>
          </w:p>
          <w:p w14:paraId="0267B563" w14:textId="376211F8" w:rsidR="006E536F" w:rsidRPr="004B285E" w:rsidRDefault="006E536F" w:rsidP="006E536F">
            <w:pPr>
              <w:rPr>
                <w:rFonts w:ascii="Letter-join Plus 40" w:hAnsi="Letter-join Plus 40" w:cs="Calibri"/>
                <w:sz w:val="22"/>
                <w:szCs w:val="22"/>
              </w:rPr>
            </w:pPr>
          </w:p>
        </w:tc>
        <w:tc>
          <w:tcPr>
            <w:tcW w:w="1956" w:type="dxa"/>
          </w:tcPr>
          <w:p w14:paraId="5FA6572D" w14:textId="2EC323E9" w:rsidR="006E536F" w:rsidRPr="004B285E" w:rsidRDefault="006E536F" w:rsidP="006E536F">
            <w:pPr>
              <w:rPr>
                <w:rFonts w:ascii="Letter-join Plus 40" w:hAnsi="Letter-join Plus 40" w:cs="Calibri"/>
                <w:sz w:val="22"/>
                <w:szCs w:val="22"/>
              </w:rPr>
            </w:pPr>
          </w:p>
        </w:tc>
        <w:tc>
          <w:tcPr>
            <w:tcW w:w="1597" w:type="dxa"/>
          </w:tcPr>
          <w:p w14:paraId="5E385F4D" w14:textId="77777777" w:rsidR="006E536F" w:rsidRPr="009B2EDC" w:rsidRDefault="006E536F" w:rsidP="006E536F">
            <w:pPr>
              <w:rPr>
                <w:rFonts w:ascii="Letter-join Plus 40" w:hAnsi="Letter-join Plus 40" w:cs="Calibri"/>
                <w:sz w:val="22"/>
                <w:szCs w:val="22"/>
              </w:rPr>
            </w:pPr>
            <w:r w:rsidRPr="009B2EDC">
              <w:rPr>
                <w:rFonts w:ascii="Letter-join Plus 40" w:hAnsi="Letter-join Plus 40" w:cs="Calibri"/>
                <w:b/>
                <w:bCs/>
                <w:sz w:val="22"/>
                <w:szCs w:val="22"/>
              </w:rPr>
              <w:t>Learning Objective:</w:t>
            </w:r>
            <w:r w:rsidRPr="009B2EDC">
              <w:rPr>
                <w:rFonts w:ascii="Letter-join Plus 40" w:hAnsi="Letter-join Plus 40" w:cs="Calibri"/>
                <w:sz w:val="22"/>
                <w:szCs w:val="22"/>
              </w:rPr>
              <w:t xml:space="preserve"> To identify and describe key </w:t>
            </w:r>
            <w:r w:rsidRPr="009B2EDC">
              <w:rPr>
                <w:rFonts w:ascii="Letter-join Plus 40" w:hAnsi="Letter-join Plus 40" w:cs="Calibri"/>
                <w:sz w:val="22"/>
                <w:szCs w:val="22"/>
              </w:rPr>
              <w:lastRenderedPageBreak/>
              <w:t>geographical features of the UK.</w:t>
            </w:r>
          </w:p>
          <w:p w14:paraId="33ACF4E6" w14:textId="77777777" w:rsidR="006E536F" w:rsidRPr="009B2EDC" w:rsidRDefault="006E536F" w:rsidP="006E536F">
            <w:pPr>
              <w:rPr>
                <w:rFonts w:ascii="Letter-join Plus 40" w:hAnsi="Letter-join Plus 40" w:cs="Calibri"/>
                <w:sz w:val="22"/>
                <w:szCs w:val="22"/>
              </w:rPr>
            </w:pPr>
            <w:r w:rsidRPr="009B2EDC">
              <w:rPr>
                <w:rFonts w:ascii="Letter-join Plus 40" w:hAnsi="Letter-join Plus 40" w:cs="Calibri"/>
                <w:sz w:val="22"/>
                <w:szCs w:val="22"/>
              </w:rPr>
              <w:t>The four countries and capital cities, regions of England, key physical and human features, rivers, seas, high land and landmarks.</w:t>
            </w:r>
          </w:p>
          <w:p w14:paraId="0D3BF2ED" w14:textId="77777777" w:rsidR="006E536F" w:rsidRPr="009B2EDC" w:rsidRDefault="006E536F" w:rsidP="006E536F">
            <w:pPr>
              <w:rPr>
                <w:rFonts w:ascii="Letter-join Plus 40" w:hAnsi="Letter-join Plus 40" w:cs="Calibri"/>
                <w:sz w:val="22"/>
                <w:szCs w:val="22"/>
              </w:rPr>
            </w:pPr>
            <w:r w:rsidRPr="009B2EDC">
              <w:rPr>
                <w:rFonts w:ascii="Letter-join Plus 40" w:hAnsi="Letter-join Plus 40" w:cs="Calibri"/>
                <w:sz w:val="22"/>
                <w:szCs w:val="22"/>
              </w:rPr>
              <w:t>Use maps and atlases to locate the UK’s countries, capital cities and regions. Identify key rivers, seas, areas of high land and landmarks. Discuss why settlements are less common in hilly and highland areas.</w:t>
            </w:r>
          </w:p>
          <w:p w14:paraId="4FE319A1" w14:textId="77777777" w:rsidR="006E536F" w:rsidRPr="009B2EDC" w:rsidRDefault="006E536F" w:rsidP="006E536F">
            <w:pPr>
              <w:rPr>
                <w:rFonts w:ascii="Letter-join Plus 40" w:hAnsi="Letter-join Plus 40" w:cs="Calibri"/>
                <w:sz w:val="22"/>
                <w:szCs w:val="22"/>
              </w:rPr>
            </w:pPr>
            <w:r w:rsidRPr="009B2EDC">
              <w:rPr>
                <w:rFonts w:ascii="Letter-join Plus 40" w:hAnsi="Letter-join Plus 40" w:cs="Calibri"/>
                <w:sz w:val="22"/>
                <w:szCs w:val="22"/>
              </w:rPr>
              <w:t xml:space="preserve">Pupils can locate and identify key physical and human </w:t>
            </w:r>
            <w:r w:rsidRPr="009B2EDC">
              <w:rPr>
                <w:rFonts w:ascii="Letter-join Plus 40" w:hAnsi="Letter-join Plus 40" w:cs="Calibri"/>
                <w:sz w:val="22"/>
                <w:szCs w:val="22"/>
              </w:rPr>
              <w:lastRenderedPageBreak/>
              <w:t>geographical features of the UK and explain why settlements vary across the country.</w:t>
            </w:r>
          </w:p>
          <w:p w14:paraId="565B23C8" w14:textId="433E72F9" w:rsidR="006E536F" w:rsidRPr="009B2EDC" w:rsidRDefault="006E536F" w:rsidP="006E536F">
            <w:pPr>
              <w:rPr>
                <w:rFonts w:ascii="Letter-join Plus 40" w:hAnsi="Letter-join Plus 40" w:cs="Calibri"/>
                <w:sz w:val="22"/>
                <w:szCs w:val="22"/>
              </w:rPr>
            </w:pPr>
            <w:r w:rsidRPr="009B2EDC">
              <w:rPr>
                <w:rFonts w:ascii="Letter-join Plus 40" w:hAnsi="Letter-join Plus 40" w:cs="Calibri"/>
                <w:b/>
                <w:bCs/>
                <w:color w:val="EE0000"/>
                <w:sz w:val="22"/>
                <w:szCs w:val="22"/>
              </w:rPr>
              <w:t>SEND</w:t>
            </w:r>
            <w:r>
              <w:rPr>
                <w:rFonts w:ascii="Letter-join Plus 40" w:hAnsi="Letter-join Plus 40" w:cs="Calibri"/>
                <w:b/>
                <w:bCs/>
                <w:color w:val="EE0000"/>
                <w:sz w:val="22"/>
                <w:szCs w:val="22"/>
              </w:rPr>
              <w:t xml:space="preserve"> - </w:t>
            </w:r>
            <w:r w:rsidRPr="009B2EDC">
              <w:rPr>
                <w:rFonts w:ascii="Letter-join Plus 40" w:hAnsi="Letter-join Plus 40" w:cs="Calibri"/>
                <w:color w:val="EE0000"/>
                <w:sz w:val="22"/>
                <w:szCs w:val="22"/>
              </w:rPr>
              <w:t>Use labelled maps, visuals and word banks. Provide partially completed maps, sentence starters and partner support. Reduce the number of features to locate and allow additional processing time.</w:t>
            </w:r>
          </w:p>
          <w:p w14:paraId="0B6B4CBE" w14:textId="637993C8" w:rsidR="006E536F" w:rsidRPr="004B285E" w:rsidRDefault="006E536F" w:rsidP="006E536F">
            <w:pPr>
              <w:rPr>
                <w:rFonts w:ascii="Letter-join Plus 40" w:hAnsi="Letter-join Plus 40" w:cs="Calibri"/>
                <w:sz w:val="22"/>
                <w:szCs w:val="22"/>
              </w:rPr>
            </w:pPr>
          </w:p>
        </w:tc>
        <w:tc>
          <w:tcPr>
            <w:tcW w:w="1551" w:type="dxa"/>
          </w:tcPr>
          <w:p w14:paraId="354B5ADE"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b/>
                <w:bCs/>
                <w:sz w:val="22"/>
                <w:szCs w:val="22"/>
              </w:rPr>
              <w:lastRenderedPageBreak/>
              <w:t>Learning Objective:</w:t>
            </w:r>
            <w:r w:rsidRPr="003C3CF0">
              <w:rPr>
                <w:rFonts w:ascii="Letter-join Plus 40" w:hAnsi="Letter-join Plus 40" w:cs="Calibri"/>
                <w:sz w:val="22"/>
                <w:szCs w:val="22"/>
              </w:rPr>
              <w:t xml:space="preserve"> To understand the three sectors of </w:t>
            </w:r>
            <w:r w:rsidRPr="003C3CF0">
              <w:rPr>
                <w:rFonts w:ascii="Letter-join Plus 40" w:hAnsi="Letter-join Plus 40" w:cs="Calibri"/>
                <w:sz w:val="22"/>
                <w:szCs w:val="22"/>
              </w:rPr>
              <w:lastRenderedPageBreak/>
              <w:t>the UK economy and how they are connected.</w:t>
            </w:r>
          </w:p>
          <w:p w14:paraId="26E9CBD8"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The economy, primary, secondary and tertiary sectors, different types of jobs and UK industries.</w:t>
            </w:r>
          </w:p>
          <w:p w14:paraId="723DE519"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 xml:space="preserve">Explore the journey of a chocolate cake and identify the jobs involved in its production. Introduce the three economic sectors and classify different jobs. Use a flowchart to follow the cake through each sector and use an atlas to locate where ingredients are sourced. Explore where different industries are </w:t>
            </w:r>
            <w:r w:rsidRPr="003C3CF0">
              <w:rPr>
                <w:rFonts w:ascii="Letter-join Plus 40" w:hAnsi="Letter-join Plus 40" w:cs="Calibri"/>
                <w:sz w:val="22"/>
                <w:szCs w:val="22"/>
              </w:rPr>
              <w:lastRenderedPageBreak/>
              <w:t>located across the UK.</w:t>
            </w:r>
          </w:p>
          <w:p w14:paraId="4B8AE2CC"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Pupils can identify the three economic sectors, give examples of jobs within each sector and explain how they are connected.</w:t>
            </w:r>
          </w:p>
          <w:p w14:paraId="2A2B898C" w14:textId="673310BD" w:rsidR="006E536F" w:rsidRPr="003C3CF0" w:rsidRDefault="006E536F" w:rsidP="006E536F">
            <w:pPr>
              <w:rPr>
                <w:rFonts w:ascii="Letter-join Plus 40" w:hAnsi="Letter-join Plus 40" w:cs="Calibri"/>
                <w:color w:val="EE0000"/>
                <w:sz w:val="22"/>
                <w:szCs w:val="22"/>
              </w:rPr>
            </w:pPr>
            <w:r w:rsidRPr="003C3CF0">
              <w:rPr>
                <w:rFonts w:ascii="Letter-join Plus 40" w:hAnsi="Letter-join Plus 40" w:cs="Calibri"/>
                <w:b/>
                <w:bCs/>
                <w:color w:val="EE0000"/>
                <w:sz w:val="22"/>
                <w:szCs w:val="22"/>
              </w:rPr>
              <w:t>SEND -</w:t>
            </w:r>
            <w:r w:rsidRPr="003C3CF0">
              <w:rPr>
                <w:rFonts w:ascii="Letter-join Plus 40" w:hAnsi="Letter-join Plus 40" w:cs="Calibri"/>
                <w:color w:val="EE0000"/>
                <w:sz w:val="22"/>
                <w:szCs w:val="22"/>
              </w:rPr>
              <w:t xml:space="preserve"> Use visuals, simple definitions and real-life examples. Provide a colour-coded flowchart, word bank and partially completed tasks. Use partner support and sentence starters. Reduce the number of jobs or locations to identify and allow additional processing time.</w:t>
            </w:r>
          </w:p>
          <w:p w14:paraId="2E6BD503" w14:textId="6F4DB856" w:rsidR="006E536F" w:rsidRPr="004B285E" w:rsidRDefault="006E536F" w:rsidP="006E536F">
            <w:pPr>
              <w:rPr>
                <w:rFonts w:ascii="Letter-join Plus 40" w:hAnsi="Letter-join Plus 40" w:cs="Calibri"/>
                <w:sz w:val="22"/>
                <w:szCs w:val="22"/>
              </w:rPr>
            </w:pPr>
          </w:p>
        </w:tc>
        <w:tc>
          <w:tcPr>
            <w:tcW w:w="1549" w:type="dxa"/>
          </w:tcPr>
          <w:p w14:paraId="0755D3AF"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b/>
                <w:bCs/>
                <w:sz w:val="22"/>
                <w:szCs w:val="22"/>
              </w:rPr>
              <w:lastRenderedPageBreak/>
              <w:t>Learning Objective:</w:t>
            </w:r>
            <w:r w:rsidRPr="003C3CF0">
              <w:rPr>
                <w:rFonts w:ascii="Letter-join Plus 40" w:hAnsi="Letter-join Plus 40" w:cs="Calibri"/>
                <w:sz w:val="22"/>
                <w:szCs w:val="22"/>
              </w:rPr>
              <w:t xml:space="preserve"> To understand how </w:t>
            </w:r>
            <w:r w:rsidRPr="003C3CF0">
              <w:rPr>
                <w:rFonts w:ascii="Letter-join Plus 40" w:hAnsi="Letter-join Plus 40" w:cs="Calibri"/>
                <w:sz w:val="22"/>
                <w:szCs w:val="22"/>
              </w:rPr>
              <w:lastRenderedPageBreak/>
              <w:t>sustainable farming is in the UK.</w:t>
            </w:r>
          </w:p>
          <w:p w14:paraId="02A68717"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Agriculture, farming, intensive and extensive farming, mega-farms, sustainability and the advantages and disadvantages of different farming methods.</w:t>
            </w:r>
          </w:p>
          <w:p w14:paraId="49993EC5"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 xml:space="preserve">Explore agriculture and its role in the UK economy. Compare different types of farming and investigate why mega-farms exist. Consider the positive and negative impacts of mega-farms before taking part in a class debate. Revisit </w:t>
            </w:r>
            <w:r w:rsidRPr="003C3CF0">
              <w:rPr>
                <w:rFonts w:ascii="Letter-join Plus 40" w:hAnsi="Letter-join Plus 40" w:cs="Calibri"/>
                <w:sz w:val="22"/>
                <w:szCs w:val="22"/>
              </w:rPr>
              <w:lastRenderedPageBreak/>
              <w:t>the key questions and design a sustainable farm that balances animal welfare and making money.</w:t>
            </w:r>
          </w:p>
          <w:p w14:paraId="1709D500"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Pupils can explain different types of farming and discuss factors that affect the sustainability of the UK primary sector.</w:t>
            </w:r>
          </w:p>
          <w:p w14:paraId="6F3D2BC7" w14:textId="5359C37E" w:rsidR="006E536F" w:rsidRPr="003C3CF0" w:rsidRDefault="006E536F" w:rsidP="006E536F">
            <w:pPr>
              <w:rPr>
                <w:rFonts w:ascii="Letter-join Plus 40" w:hAnsi="Letter-join Plus 40" w:cs="Calibri"/>
                <w:sz w:val="22"/>
                <w:szCs w:val="22"/>
              </w:rPr>
            </w:pPr>
            <w:r w:rsidRPr="003C3CF0">
              <w:rPr>
                <w:rFonts w:ascii="Letter-join Plus 40" w:hAnsi="Letter-join Plus 40" w:cs="Calibri"/>
                <w:b/>
                <w:bCs/>
                <w:color w:val="EE0000"/>
                <w:sz w:val="22"/>
                <w:szCs w:val="22"/>
              </w:rPr>
              <w:t xml:space="preserve">SEND - </w:t>
            </w:r>
            <w:r w:rsidRPr="003C3CF0">
              <w:rPr>
                <w:rFonts w:ascii="Letter-join Plus 40" w:hAnsi="Letter-join Plus 40" w:cs="Calibri"/>
                <w:color w:val="EE0000"/>
                <w:sz w:val="22"/>
                <w:szCs w:val="22"/>
              </w:rPr>
              <w:t xml:space="preserve">Use photographs, diagrams and simple definitions. Provide a vocabulary bank and sentence starters for the debate. Give pupils pre-selected arguments to choose from and allow </w:t>
            </w:r>
            <w:r w:rsidRPr="003C3CF0">
              <w:rPr>
                <w:rFonts w:ascii="Letter-join Plus 40" w:hAnsi="Letter-join Plus 40" w:cs="Calibri"/>
                <w:color w:val="EE0000"/>
                <w:sz w:val="22"/>
                <w:szCs w:val="22"/>
              </w:rPr>
              <w:lastRenderedPageBreak/>
              <w:t>partner discussion before speaking. Use a structured farm template and reduce the number of factors pupils need to consider.</w:t>
            </w:r>
          </w:p>
          <w:p w14:paraId="79D7B292" w14:textId="0860B8CC" w:rsidR="006E536F" w:rsidRPr="004B285E" w:rsidRDefault="006E536F" w:rsidP="006E536F">
            <w:pPr>
              <w:rPr>
                <w:rFonts w:ascii="Letter-join Plus 40" w:hAnsi="Letter-join Plus 40" w:cs="Calibri"/>
                <w:sz w:val="22"/>
                <w:szCs w:val="22"/>
              </w:rPr>
            </w:pPr>
          </w:p>
        </w:tc>
        <w:tc>
          <w:tcPr>
            <w:tcW w:w="1449" w:type="dxa"/>
          </w:tcPr>
          <w:p w14:paraId="767FD88B"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b/>
                <w:bCs/>
                <w:sz w:val="22"/>
                <w:szCs w:val="22"/>
              </w:rPr>
              <w:lastRenderedPageBreak/>
              <w:t>Learning Objective:</w:t>
            </w:r>
            <w:r w:rsidRPr="003C3CF0">
              <w:rPr>
                <w:rFonts w:ascii="Letter-join Plus 40" w:hAnsi="Letter-join Plus 40" w:cs="Calibri"/>
                <w:sz w:val="22"/>
                <w:szCs w:val="22"/>
              </w:rPr>
              <w:t xml:space="preserve"> To understand different </w:t>
            </w:r>
            <w:r w:rsidRPr="003C3CF0">
              <w:rPr>
                <w:rFonts w:ascii="Letter-join Plus 40" w:hAnsi="Letter-join Plus 40" w:cs="Calibri"/>
                <w:sz w:val="22"/>
                <w:szCs w:val="22"/>
              </w:rPr>
              <w:lastRenderedPageBreak/>
              <w:t>energy sources and consider how sustainable the UK’s energy supply is.</w:t>
            </w:r>
          </w:p>
          <w:p w14:paraId="21A331BA"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Renewable and non-renewable energy, electricity and gas, energy distribution, sustainability and the advantages and disadvantages of different energy sources.</w:t>
            </w:r>
          </w:p>
          <w:p w14:paraId="0CB76F56"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 xml:space="preserve">Identify different energy sources and sort them into renewable and non-renewable. Explore how electricity and gas are distributed to </w:t>
            </w:r>
            <w:r w:rsidRPr="003C3CF0">
              <w:rPr>
                <w:rFonts w:ascii="Letter-join Plus 40" w:hAnsi="Letter-join Plus 40" w:cs="Calibri"/>
                <w:sz w:val="22"/>
                <w:szCs w:val="22"/>
              </w:rPr>
              <w:lastRenderedPageBreak/>
              <w:t>homes and identify the key stages involved. Complete a true or false activity, create energy Top Trumps cards and discuss the sustainability of the UK’s future energy generation.</w:t>
            </w:r>
          </w:p>
          <w:p w14:paraId="7436E3A5"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Pupils can identify renewable and non-renewable energy sources, describe how energy is distributed and explain why sustainability is important.</w:t>
            </w:r>
          </w:p>
          <w:p w14:paraId="78C833FD" w14:textId="6D94BA69" w:rsidR="006E536F" w:rsidRPr="003C3CF0" w:rsidRDefault="006E536F" w:rsidP="006E536F">
            <w:pPr>
              <w:rPr>
                <w:rFonts w:ascii="Letter-join Plus 40" w:hAnsi="Letter-join Plus 40" w:cs="Calibri"/>
                <w:color w:val="EE0000"/>
                <w:sz w:val="22"/>
                <w:szCs w:val="22"/>
              </w:rPr>
            </w:pPr>
            <w:r w:rsidRPr="003C3CF0">
              <w:rPr>
                <w:rFonts w:ascii="Letter-join Plus 40" w:hAnsi="Letter-join Plus 40" w:cs="Calibri"/>
                <w:b/>
                <w:bCs/>
                <w:color w:val="EE0000"/>
                <w:sz w:val="22"/>
                <w:szCs w:val="22"/>
              </w:rPr>
              <w:t>SEND -</w:t>
            </w:r>
            <w:r w:rsidRPr="003C3CF0">
              <w:rPr>
                <w:rFonts w:ascii="Letter-join Plus 40" w:hAnsi="Letter-join Plus 40" w:cs="Calibri"/>
                <w:color w:val="EE0000"/>
                <w:sz w:val="22"/>
                <w:szCs w:val="22"/>
              </w:rPr>
              <w:t xml:space="preserve"> Use pictures and simple definitions. Provide a </w:t>
            </w:r>
            <w:r w:rsidRPr="003C3CF0">
              <w:rPr>
                <w:rFonts w:ascii="Letter-join Plus 40" w:hAnsi="Letter-join Plus 40" w:cs="Calibri"/>
                <w:color w:val="EE0000"/>
                <w:sz w:val="22"/>
                <w:szCs w:val="22"/>
              </w:rPr>
              <w:lastRenderedPageBreak/>
              <w:t>renewable/non-renewable sorting template and vocabulary bank. Break distribution processes into clear, numbered steps. Provide partially completed Top Trumps cards and sentence starters. Allow partner support and reduce the amount of information pupils need to record.</w:t>
            </w:r>
          </w:p>
          <w:p w14:paraId="62EA8D1D" w14:textId="550BFE13" w:rsidR="006E536F" w:rsidRPr="004B285E" w:rsidRDefault="006E536F" w:rsidP="006E536F">
            <w:pPr>
              <w:rPr>
                <w:rFonts w:ascii="Letter-join Plus 40" w:hAnsi="Letter-join Plus 40" w:cs="Calibri"/>
                <w:sz w:val="22"/>
                <w:szCs w:val="22"/>
              </w:rPr>
            </w:pPr>
          </w:p>
        </w:tc>
        <w:tc>
          <w:tcPr>
            <w:tcW w:w="1689" w:type="dxa"/>
          </w:tcPr>
          <w:p w14:paraId="29634461"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b/>
                <w:bCs/>
                <w:sz w:val="22"/>
                <w:szCs w:val="22"/>
              </w:rPr>
              <w:lastRenderedPageBreak/>
              <w:t>Learning Objective:</w:t>
            </w:r>
            <w:r w:rsidRPr="003C3CF0">
              <w:rPr>
                <w:rFonts w:ascii="Letter-join Plus 40" w:hAnsi="Letter-join Plus 40" w:cs="Calibri"/>
                <w:sz w:val="22"/>
                <w:szCs w:val="22"/>
              </w:rPr>
              <w:t xml:space="preserve"> To understand how water is supplied </w:t>
            </w:r>
            <w:r w:rsidRPr="003C3CF0">
              <w:rPr>
                <w:rFonts w:ascii="Letter-join Plus 40" w:hAnsi="Letter-join Plus 40" w:cs="Calibri"/>
                <w:sz w:val="22"/>
                <w:szCs w:val="22"/>
              </w:rPr>
              <w:lastRenderedPageBreak/>
              <w:t>in the UK and consider its sustainability.</w:t>
            </w:r>
          </w:p>
          <w:p w14:paraId="60430F22"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The water cycle, finite resources, water supply, desalination, water imports, virtual water and water conservation.</w:t>
            </w:r>
          </w:p>
          <w:p w14:paraId="07A879A6"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Explore how water is distributed and why water is a finite resource. Investigate desalination and the journey of water, then use maps and atlases to explore where the UK imports water and other products from. Discuss the sustainability of the UK’s water supply and ways to conserve water.</w:t>
            </w:r>
          </w:p>
          <w:p w14:paraId="654F972A"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 xml:space="preserve">Pupils can explain why water is a finite </w:t>
            </w:r>
            <w:r w:rsidRPr="003C3CF0">
              <w:rPr>
                <w:rFonts w:ascii="Letter-join Plus 40" w:hAnsi="Letter-join Plus 40" w:cs="Calibri"/>
                <w:sz w:val="22"/>
                <w:szCs w:val="22"/>
              </w:rPr>
              <w:lastRenderedPageBreak/>
              <w:t>resource, describe aspects of the UK water supply and identify ways to use water more sustainably.</w:t>
            </w:r>
          </w:p>
          <w:p w14:paraId="39671980" w14:textId="5671BBDD" w:rsidR="006E536F" w:rsidRPr="003C3CF0" w:rsidRDefault="006E536F" w:rsidP="006E536F">
            <w:pPr>
              <w:rPr>
                <w:rFonts w:ascii="Letter-join Plus 40" w:hAnsi="Letter-join Plus 40" w:cs="Calibri"/>
                <w:color w:val="EE0000"/>
                <w:sz w:val="22"/>
                <w:szCs w:val="22"/>
              </w:rPr>
            </w:pPr>
            <w:r w:rsidRPr="003C3CF0">
              <w:rPr>
                <w:rFonts w:ascii="Letter-join Plus 40" w:hAnsi="Letter-join Plus 40" w:cs="Calibri"/>
                <w:b/>
                <w:bCs/>
                <w:color w:val="EE0000"/>
                <w:sz w:val="22"/>
                <w:szCs w:val="22"/>
              </w:rPr>
              <w:t>SEND -</w:t>
            </w:r>
            <w:r w:rsidRPr="003C3CF0">
              <w:rPr>
                <w:rFonts w:ascii="Letter-join Plus 40" w:hAnsi="Letter-join Plus 40" w:cs="Calibri"/>
                <w:color w:val="EE0000"/>
                <w:sz w:val="22"/>
                <w:szCs w:val="22"/>
              </w:rPr>
              <w:t xml:space="preserve"> Use diagrams, photographs and simple definitions. Provide a visual water-cycle diagram and vocabulary bank. Break activities into clear steps and provide partially completed maps. Use partner support and sentence starters. Allow pupils to research a smaller number of countries/products and provide additional processing time.</w:t>
            </w:r>
          </w:p>
          <w:p w14:paraId="5B3477F6" w14:textId="73B83618" w:rsidR="006E536F" w:rsidRPr="004B285E" w:rsidRDefault="006E536F" w:rsidP="006E536F">
            <w:pPr>
              <w:rPr>
                <w:rFonts w:ascii="Letter-join Plus 40" w:hAnsi="Letter-join Plus 40" w:cs="Calibri"/>
                <w:sz w:val="22"/>
                <w:szCs w:val="22"/>
              </w:rPr>
            </w:pPr>
          </w:p>
        </w:tc>
        <w:tc>
          <w:tcPr>
            <w:tcW w:w="1689" w:type="dxa"/>
          </w:tcPr>
          <w:p w14:paraId="24C51419"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b/>
                <w:bCs/>
                <w:sz w:val="22"/>
                <w:szCs w:val="22"/>
              </w:rPr>
              <w:lastRenderedPageBreak/>
              <w:t>Learning Objective:</w:t>
            </w:r>
            <w:r w:rsidRPr="003C3CF0">
              <w:rPr>
                <w:rFonts w:ascii="Letter-join Plus 40" w:hAnsi="Letter-join Plus 40" w:cs="Calibri"/>
                <w:sz w:val="22"/>
                <w:szCs w:val="22"/>
              </w:rPr>
              <w:t xml:space="preserve"> To understand how the secondary </w:t>
            </w:r>
            <w:r w:rsidRPr="003C3CF0">
              <w:rPr>
                <w:rFonts w:ascii="Letter-join Plus 40" w:hAnsi="Letter-join Plus 40" w:cs="Calibri"/>
                <w:sz w:val="22"/>
                <w:szCs w:val="22"/>
              </w:rPr>
              <w:lastRenderedPageBreak/>
              <w:t>sector contributes to the UK economy and explore the impacts of mining rare earth elements.</w:t>
            </w:r>
          </w:p>
          <w:p w14:paraId="37A0CC70"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The secondary sector, manufacturing, rare earth elements, mining, environmental impacts and green technology.</w:t>
            </w:r>
          </w:p>
          <w:p w14:paraId="2ECFB7DC"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 xml:space="preserve">Explore the importance of manufactured products and introduce rare earth elements and their uses. Investigate how rare earth elements are mined and the environmental impacts of mining. Use a practical mining activity, maps and discussion to explore where rare earth </w:t>
            </w:r>
            <w:r w:rsidRPr="003C3CF0">
              <w:rPr>
                <w:rFonts w:ascii="Letter-join Plus 40" w:hAnsi="Letter-join Plus 40" w:cs="Calibri"/>
                <w:sz w:val="22"/>
                <w:szCs w:val="22"/>
              </w:rPr>
              <w:lastRenderedPageBreak/>
              <w:t>elements are sourced and their role in green technology.</w:t>
            </w:r>
          </w:p>
          <w:p w14:paraId="71CD3E39"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Pupils can explain the role of the secondary sector, describe why rare earth elements are important and discuss some environmental impacts of mining.</w:t>
            </w:r>
          </w:p>
          <w:p w14:paraId="69D8FF99" w14:textId="19AF4F96" w:rsidR="006E536F" w:rsidRPr="003C3CF0" w:rsidRDefault="006E536F" w:rsidP="006E536F">
            <w:pPr>
              <w:rPr>
                <w:rFonts w:ascii="Letter-join Plus 40" w:hAnsi="Letter-join Plus 40" w:cs="Calibri"/>
                <w:color w:val="EE0000"/>
                <w:sz w:val="22"/>
                <w:szCs w:val="22"/>
              </w:rPr>
            </w:pPr>
            <w:r w:rsidRPr="003C3CF0">
              <w:rPr>
                <w:rFonts w:ascii="Letter-join Plus 40" w:hAnsi="Letter-join Plus 40" w:cs="Calibri"/>
                <w:b/>
                <w:bCs/>
                <w:color w:val="EE0000"/>
                <w:sz w:val="22"/>
                <w:szCs w:val="22"/>
              </w:rPr>
              <w:t>SEND -</w:t>
            </w:r>
            <w:r w:rsidRPr="003C3CF0">
              <w:rPr>
                <w:rFonts w:ascii="Letter-join Plus 40" w:hAnsi="Letter-join Plus 40" w:cs="Calibri"/>
                <w:color w:val="EE0000"/>
                <w:sz w:val="22"/>
                <w:szCs w:val="22"/>
              </w:rPr>
              <w:t xml:space="preserve"> Use photographs, maps and simple definitions. Provide a vocabulary bank and labelled diagrams. Model the mining activity before pupils begin. Provide sentence starters and pre-selected information for the written response. Allow partner support and reduce the </w:t>
            </w:r>
            <w:r w:rsidRPr="003C3CF0">
              <w:rPr>
                <w:rFonts w:ascii="Letter-join Plus 40" w:hAnsi="Letter-join Plus 40" w:cs="Calibri"/>
                <w:color w:val="EE0000"/>
                <w:sz w:val="22"/>
                <w:szCs w:val="22"/>
              </w:rPr>
              <w:lastRenderedPageBreak/>
              <w:t>number of countries pupils need to locate.</w:t>
            </w:r>
          </w:p>
          <w:p w14:paraId="01624C3A" w14:textId="7DCB1A2D" w:rsidR="006E536F" w:rsidRPr="004B285E" w:rsidRDefault="006E536F" w:rsidP="006E536F">
            <w:pPr>
              <w:rPr>
                <w:rFonts w:ascii="Letter-join Plus 40" w:hAnsi="Letter-join Plus 40" w:cs="Calibri"/>
                <w:sz w:val="22"/>
                <w:szCs w:val="22"/>
              </w:rPr>
            </w:pPr>
          </w:p>
        </w:tc>
        <w:tc>
          <w:tcPr>
            <w:tcW w:w="1689" w:type="dxa"/>
          </w:tcPr>
          <w:p w14:paraId="0DC51648"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b/>
                <w:bCs/>
                <w:sz w:val="22"/>
                <w:szCs w:val="22"/>
              </w:rPr>
              <w:lastRenderedPageBreak/>
              <w:t>Learning Objective:</w:t>
            </w:r>
            <w:r w:rsidRPr="003C3CF0">
              <w:rPr>
                <w:rFonts w:ascii="Letter-join Plus 40" w:hAnsi="Letter-join Plus 40" w:cs="Calibri"/>
                <w:sz w:val="22"/>
                <w:szCs w:val="22"/>
              </w:rPr>
              <w:t xml:space="preserve"> To understand how automation and </w:t>
            </w:r>
            <w:r w:rsidRPr="003C3CF0">
              <w:rPr>
                <w:rFonts w:ascii="Letter-join Plus 40" w:hAnsi="Letter-join Plus 40" w:cs="Calibri"/>
                <w:sz w:val="22"/>
                <w:szCs w:val="22"/>
              </w:rPr>
              <w:lastRenderedPageBreak/>
              <w:t>AI are used in manufacturing and their impact on the UK economy.</w:t>
            </w:r>
          </w:p>
          <w:p w14:paraId="5CF48213"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Automation, artificial intelligence, manufacturing, employment, productivity and the advantages and disadvantages of technology in the workplace.</w:t>
            </w:r>
          </w:p>
          <w:p w14:paraId="2B2EFC67"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 xml:space="preserve">Explore how products are manufactured and how automation and AI are used in factories. Investigate the benefits and drawbacks of technology in the workplace and consider its impact on employment and the UK economy. Pupils then apply their knowledge </w:t>
            </w:r>
            <w:r w:rsidRPr="003C3CF0">
              <w:rPr>
                <w:rFonts w:ascii="Letter-join Plus 40" w:hAnsi="Letter-join Plus 40" w:cs="Calibri"/>
                <w:sz w:val="22"/>
                <w:szCs w:val="22"/>
              </w:rPr>
              <w:lastRenderedPageBreak/>
              <w:t>by suggesting ways a restaurant could use automation and AI.</w:t>
            </w:r>
          </w:p>
          <w:p w14:paraId="4495CBAB" w14:textId="77777777" w:rsidR="006E536F" w:rsidRPr="003C3CF0" w:rsidRDefault="006E536F" w:rsidP="006E536F">
            <w:pPr>
              <w:rPr>
                <w:rFonts w:ascii="Letter-join Plus 40" w:hAnsi="Letter-join Plus 40" w:cs="Calibri"/>
                <w:sz w:val="22"/>
                <w:szCs w:val="22"/>
              </w:rPr>
            </w:pPr>
            <w:r w:rsidRPr="003C3CF0">
              <w:rPr>
                <w:rFonts w:ascii="Letter-join Plus 40" w:hAnsi="Letter-join Plus 40" w:cs="Calibri"/>
                <w:sz w:val="22"/>
                <w:szCs w:val="22"/>
              </w:rPr>
              <w:t>Pupils can explain how automation and AI are used in manufacturing and discuss their positive and negative impacts on workers and the economy.</w:t>
            </w:r>
          </w:p>
          <w:p w14:paraId="41B32734" w14:textId="69A78BC3" w:rsidR="006E536F" w:rsidRPr="003C3CF0" w:rsidRDefault="006E536F" w:rsidP="006E536F">
            <w:pPr>
              <w:rPr>
                <w:rFonts w:ascii="Letter-join Plus 40" w:hAnsi="Letter-join Plus 40" w:cs="Calibri"/>
                <w:color w:val="EE0000"/>
                <w:sz w:val="22"/>
                <w:szCs w:val="22"/>
              </w:rPr>
            </w:pPr>
            <w:r w:rsidRPr="003C3CF0">
              <w:rPr>
                <w:rFonts w:ascii="Letter-join Plus 40" w:hAnsi="Letter-join Plus 40" w:cs="Calibri"/>
                <w:b/>
                <w:bCs/>
                <w:color w:val="EE0000"/>
                <w:sz w:val="22"/>
                <w:szCs w:val="22"/>
              </w:rPr>
              <w:t>SEND -</w:t>
            </w:r>
            <w:r w:rsidRPr="003C3CF0">
              <w:rPr>
                <w:rFonts w:ascii="Letter-join Plus 40" w:hAnsi="Letter-join Plus 40" w:cs="Calibri"/>
                <w:color w:val="EE0000"/>
                <w:sz w:val="22"/>
                <w:szCs w:val="22"/>
              </w:rPr>
              <w:t xml:space="preserve"> Use photographs, videos and simple definitions. Provide a vocabulary bank and visual examples of automation. Break tasks into clear steps and provide sentence starters. Allow pupils to discuss ideas with a partner before writing. Provide examples of possible uses of </w:t>
            </w:r>
            <w:r w:rsidRPr="003C3CF0">
              <w:rPr>
                <w:rFonts w:ascii="Letter-join Plus 40" w:hAnsi="Letter-join Plus 40" w:cs="Calibri"/>
                <w:color w:val="EE0000"/>
                <w:sz w:val="22"/>
                <w:szCs w:val="22"/>
              </w:rPr>
              <w:lastRenderedPageBreak/>
              <w:t>AI and automation and reduce the number of ideas pupils need to generate.</w:t>
            </w:r>
          </w:p>
          <w:p w14:paraId="3AE2DAED" w14:textId="77777777" w:rsidR="006E536F" w:rsidRPr="004B285E" w:rsidRDefault="006E536F" w:rsidP="006E536F">
            <w:pPr>
              <w:rPr>
                <w:rFonts w:ascii="Letter-join Plus 40" w:hAnsi="Letter-join Plus 40" w:cs="Calibri"/>
                <w:sz w:val="22"/>
                <w:szCs w:val="22"/>
              </w:rPr>
            </w:pPr>
          </w:p>
        </w:tc>
        <w:tc>
          <w:tcPr>
            <w:tcW w:w="1689" w:type="dxa"/>
          </w:tcPr>
          <w:p w14:paraId="1666C35B" w14:textId="6DEEDF76" w:rsidR="006E536F" w:rsidRPr="007F683C" w:rsidRDefault="006E536F" w:rsidP="006E536F">
            <w:pPr>
              <w:rPr>
                <w:rFonts w:ascii="Letter-join Plus 40" w:hAnsi="Letter-join Plus 40" w:cs="Calibri"/>
                <w:b/>
                <w:bCs/>
                <w:sz w:val="22"/>
                <w:szCs w:val="22"/>
              </w:rPr>
            </w:pPr>
            <w:r w:rsidRPr="007F683C">
              <w:rPr>
                <w:rFonts w:ascii="Letter-join Plus 40" w:hAnsi="Letter-join Plus 40" w:cs="Calibri"/>
                <w:b/>
                <w:bCs/>
                <w:sz w:val="22"/>
                <w:szCs w:val="22"/>
              </w:rPr>
              <w:lastRenderedPageBreak/>
              <w:t>Energy</w:t>
            </w:r>
          </w:p>
          <w:p w14:paraId="7F613E04" w14:textId="77777777" w:rsidR="006E536F" w:rsidRPr="007F683C" w:rsidRDefault="006E536F" w:rsidP="006E536F">
            <w:pPr>
              <w:rPr>
                <w:rFonts w:ascii="Letter-join Plus 40" w:hAnsi="Letter-join Plus 40" w:cs="Calibri"/>
                <w:sz w:val="22"/>
                <w:szCs w:val="22"/>
              </w:rPr>
            </w:pPr>
            <w:r w:rsidRPr="007F683C">
              <w:rPr>
                <w:rFonts w:ascii="Letter-join Plus 40" w:hAnsi="Letter-join Plus 40" w:cs="Calibri"/>
                <w:sz w:val="22"/>
                <w:szCs w:val="22"/>
              </w:rPr>
              <w:t xml:space="preserve">Carry out a </w:t>
            </w:r>
            <w:r w:rsidRPr="007F683C">
              <w:rPr>
                <w:rFonts w:ascii="Letter-join Plus 40" w:hAnsi="Letter-join Plus 40" w:cs="Calibri"/>
                <w:b/>
                <w:bCs/>
                <w:sz w:val="22"/>
                <w:szCs w:val="22"/>
              </w:rPr>
              <w:t>school energy audit</w:t>
            </w:r>
            <w:r w:rsidRPr="007F683C">
              <w:rPr>
                <w:rFonts w:ascii="Letter-join Plus 40" w:hAnsi="Letter-join Plus 40" w:cs="Calibri"/>
                <w:sz w:val="22"/>
                <w:szCs w:val="22"/>
              </w:rPr>
              <w:t xml:space="preserve"> by walking </w:t>
            </w:r>
            <w:r w:rsidRPr="007F683C">
              <w:rPr>
                <w:rFonts w:ascii="Letter-join Plus 40" w:hAnsi="Letter-join Plus 40" w:cs="Calibri"/>
                <w:sz w:val="22"/>
                <w:szCs w:val="22"/>
              </w:rPr>
              <w:lastRenderedPageBreak/>
              <w:t xml:space="preserve">around the building and identifying where electricity is used. </w:t>
            </w:r>
          </w:p>
          <w:p w14:paraId="509515FD" w14:textId="77777777" w:rsidR="006E536F" w:rsidRPr="007F683C" w:rsidRDefault="006E536F" w:rsidP="006E536F">
            <w:pPr>
              <w:rPr>
                <w:rFonts w:ascii="Letter-join Plus 40" w:hAnsi="Letter-join Plus 40" w:cs="Calibri"/>
                <w:sz w:val="22"/>
                <w:szCs w:val="22"/>
              </w:rPr>
            </w:pPr>
            <w:r w:rsidRPr="007F683C">
              <w:rPr>
                <w:rFonts w:ascii="Letter-join Plus 40" w:hAnsi="Letter-join Plus 40" w:cs="Calibri"/>
                <w:sz w:val="22"/>
                <w:szCs w:val="22"/>
              </w:rPr>
              <w:t xml:space="preserve">Look for ways the school could </w:t>
            </w:r>
            <w:r w:rsidRPr="007F683C">
              <w:rPr>
                <w:rFonts w:ascii="Letter-join Plus 40" w:hAnsi="Letter-join Plus 40" w:cs="Calibri"/>
                <w:b/>
                <w:bCs/>
                <w:sz w:val="22"/>
                <w:szCs w:val="22"/>
              </w:rPr>
              <w:t>reduce energy consumption</w:t>
            </w:r>
            <w:r w:rsidRPr="007F683C">
              <w:rPr>
                <w:rFonts w:ascii="Letter-join Plus 40" w:hAnsi="Letter-join Plus 40" w:cs="Calibri"/>
                <w:sz w:val="22"/>
                <w:szCs w:val="22"/>
              </w:rPr>
              <w:t xml:space="preserve">. </w:t>
            </w:r>
          </w:p>
          <w:p w14:paraId="0279728A" w14:textId="77777777" w:rsidR="006E536F" w:rsidRPr="007F683C" w:rsidRDefault="006E536F" w:rsidP="006E536F">
            <w:pPr>
              <w:rPr>
                <w:rFonts w:ascii="Letter-join Plus 40" w:hAnsi="Letter-join Plus 40" w:cs="Calibri"/>
                <w:sz w:val="22"/>
                <w:szCs w:val="22"/>
              </w:rPr>
            </w:pPr>
            <w:r w:rsidRPr="007F683C">
              <w:rPr>
                <w:rFonts w:ascii="Letter-join Plus 40" w:hAnsi="Letter-join Plus 40" w:cs="Calibri"/>
                <w:sz w:val="22"/>
                <w:szCs w:val="22"/>
              </w:rPr>
              <w:t xml:space="preserve">Create a human sorting activity for </w:t>
            </w:r>
            <w:r w:rsidRPr="007F683C">
              <w:rPr>
                <w:rFonts w:ascii="Letter-join Plus 40" w:hAnsi="Letter-join Plus 40" w:cs="Calibri"/>
                <w:b/>
                <w:bCs/>
                <w:sz w:val="22"/>
                <w:szCs w:val="22"/>
              </w:rPr>
              <w:t>renewable and non-renewable</w:t>
            </w:r>
            <w:r w:rsidRPr="007F683C">
              <w:rPr>
                <w:rFonts w:ascii="Letter-join Plus 40" w:hAnsi="Letter-join Plus 40" w:cs="Calibri"/>
                <w:sz w:val="22"/>
                <w:szCs w:val="22"/>
              </w:rPr>
              <w:t xml:space="preserve"> energy sources. </w:t>
            </w:r>
          </w:p>
          <w:p w14:paraId="082BD3A1" w14:textId="77777777" w:rsidR="006E536F" w:rsidRPr="007F683C" w:rsidRDefault="006E536F" w:rsidP="006E536F">
            <w:pPr>
              <w:rPr>
                <w:rFonts w:ascii="Letter-join Plus 40" w:hAnsi="Letter-join Plus 40" w:cs="Calibri"/>
                <w:sz w:val="22"/>
                <w:szCs w:val="22"/>
              </w:rPr>
            </w:pPr>
            <w:r w:rsidRPr="007F683C">
              <w:rPr>
                <w:rFonts w:ascii="Letter-join Plus 40" w:hAnsi="Letter-join Plus 40" w:cs="Calibri"/>
                <w:sz w:val="22"/>
                <w:szCs w:val="22"/>
              </w:rPr>
              <w:t xml:space="preserve">Design a </w:t>
            </w:r>
            <w:r w:rsidRPr="007F683C">
              <w:rPr>
                <w:rFonts w:ascii="Letter-join Plus 40" w:hAnsi="Letter-join Plus 40" w:cs="Calibri"/>
                <w:b/>
                <w:bCs/>
                <w:sz w:val="22"/>
                <w:szCs w:val="22"/>
              </w:rPr>
              <w:t>sustainable school</w:t>
            </w:r>
            <w:r w:rsidRPr="007F683C">
              <w:rPr>
                <w:rFonts w:ascii="Letter-join Plus 40" w:hAnsi="Letter-join Plus 40" w:cs="Calibri"/>
                <w:sz w:val="22"/>
                <w:szCs w:val="22"/>
              </w:rPr>
              <w:t xml:space="preserve"> using chalk, showing solar panels, wind turbines and other energy sources.</w:t>
            </w:r>
          </w:p>
          <w:p w14:paraId="70E93146" w14:textId="77777777" w:rsidR="006E536F" w:rsidRPr="004B285E" w:rsidRDefault="006E536F" w:rsidP="006E536F">
            <w:pPr>
              <w:rPr>
                <w:rFonts w:ascii="Letter-join Plus 40" w:hAnsi="Letter-join Plus 40" w:cs="Calibri"/>
                <w:sz w:val="22"/>
                <w:szCs w:val="22"/>
              </w:rPr>
            </w:pPr>
          </w:p>
        </w:tc>
      </w:tr>
      <w:tr w:rsidR="006E536F" w:rsidRPr="004B285E" w14:paraId="1C70493D" w14:textId="40C65C86" w:rsidTr="00453D1B">
        <w:trPr>
          <w:trHeight w:val="794"/>
        </w:trPr>
        <w:tc>
          <w:tcPr>
            <w:tcW w:w="1004" w:type="dxa"/>
          </w:tcPr>
          <w:p w14:paraId="249189D9" w14:textId="202B1EE4" w:rsidR="006E536F" w:rsidRPr="004B285E" w:rsidRDefault="006E536F" w:rsidP="006E536F">
            <w:pPr>
              <w:rPr>
                <w:rFonts w:ascii="Letter-join Plus 40" w:hAnsi="Letter-join Plus 40" w:cs="Calibri"/>
                <w:sz w:val="22"/>
                <w:szCs w:val="22"/>
              </w:rPr>
            </w:pPr>
            <w:r w:rsidRPr="007C77AE">
              <w:rPr>
                <w:rFonts w:ascii="Letter-join Plus 40" w:hAnsi="Letter-join Plus 40" w:cs="Calibri"/>
                <w:b/>
                <w:bCs/>
                <w:sz w:val="22"/>
                <w:szCs w:val="22"/>
              </w:rPr>
              <w:lastRenderedPageBreak/>
              <w:t>Ar</w:t>
            </w:r>
            <w:r w:rsidRPr="004B285E">
              <w:rPr>
                <w:rFonts w:ascii="Letter-join Plus 40" w:hAnsi="Letter-join Plus 40" w:cs="Calibri"/>
                <w:sz w:val="22"/>
                <w:szCs w:val="22"/>
              </w:rPr>
              <w:t>t/DT</w:t>
            </w:r>
            <w:r w:rsidRPr="004B285E">
              <w:rPr>
                <w:rFonts w:ascii="Letter-join Plus 40" w:hAnsi="Letter-join Plus 40" w:cs="Calibri"/>
                <w:b/>
                <w:bCs/>
                <w:sz w:val="22"/>
                <w:szCs w:val="22"/>
              </w:rPr>
              <w:t xml:space="preserve"> – </w:t>
            </w:r>
          </w:p>
        </w:tc>
        <w:tc>
          <w:tcPr>
            <w:tcW w:w="1956" w:type="dxa"/>
          </w:tcPr>
          <w:p w14:paraId="7E621ECC" w14:textId="34BE6C2A" w:rsidR="006E536F" w:rsidRPr="004B285E" w:rsidRDefault="006E536F" w:rsidP="006E536F">
            <w:pPr>
              <w:rPr>
                <w:rFonts w:ascii="Letter-join Plus 40" w:hAnsi="Letter-join Plus 40" w:cs="Calibri"/>
                <w:sz w:val="22"/>
                <w:szCs w:val="22"/>
              </w:rPr>
            </w:pPr>
          </w:p>
        </w:tc>
        <w:tc>
          <w:tcPr>
            <w:tcW w:w="1597" w:type="dxa"/>
          </w:tcPr>
          <w:p w14:paraId="15447791" w14:textId="257C68E6" w:rsidR="006E536F" w:rsidRPr="004B285E" w:rsidRDefault="006E536F" w:rsidP="006E536F">
            <w:pPr>
              <w:rPr>
                <w:rFonts w:ascii="Letter-join Plus 40" w:hAnsi="Letter-join Plus 40" w:cs="Calibri"/>
                <w:sz w:val="22"/>
                <w:szCs w:val="22"/>
              </w:rPr>
            </w:pPr>
          </w:p>
        </w:tc>
        <w:tc>
          <w:tcPr>
            <w:tcW w:w="3100" w:type="dxa"/>
            <w:gridSpan w:val="2"/>
          </w:tcPr>
          <w:p w14:paraId="1A5CD0A7" w14:textId="190446AB" w:rsidR="006E536F" w:rsidRPr="004B285E" w:rsidRDefault="006E536F" w:rsidP="006E536F">
            <w:pPr>
              <w:rPr>
                <w:rFonts w:ascii="Letter-join Plus 40" w:hAnsi="Letter-join Plus 40" w:cs="Calibri"/>
                <w:sz w:val="22"/>
                <w:szCs w:val="22"/>
              </w:rPr>
            </w:pPr>
          </w:p>
        </w:tc>
        <w:tc>
          <w:tcPr>
            <w:tcW w:w="1449" w:type="dxa"/>
          </w:tcPr>
          <w:p w14:paraId="21502A6C" w14:textId="404A3CC7" w:rsidR="006E536F" w:rsidRPr="004B285E" w:rsidRDefault="006E536F" w:rsidP="006E536F">
            <w:pPr>
              <w:rPr>
                <w:rFonts w:ascii="Letter-join Plus 40" w:hAnsi="Letter-join Plus 40" w:cs="Calibri"/>
                <w:b/>
                <w:bCs/>
                <w:sz w:val="22"/>
                <w:szCs w:val="22"/>
              </w:rPr>
            </w:pPr>
          </w:p>
        </w:tc>
        <w:tc>
          <w:tcPr>
            <w:tcW w:w="1689" w:type="dxa"/>
          </w:tcPr>
          <w:p w14:paraId="7CA69E85" w14:textId="037D7BAF" w:rsidR="006E536F" w:rsidRPr="004B285E" w:rsidRDefault="006E536F" w:rsidP="006E536F">
            <w:pPr>
              <w:rPr>
                <w:rFonts w:ascii="Letter-join Plus 40" w:hAnsi="Letter-join Plus 40" w:cs="Calibri"/>
                <w:b/>
                <w:bCs/>
                <w:sz w:val="22"/>
                <w:szCs w:val="22"/>
              </w:rPr>
            </w:pPr>
          </w:p>
        </w:tc>
        <w:tc>
          <w:tcPr>
            <w:tcW w:w="1689" w:type="dxa"/>
          </w:tcPr>
          <w:p w14:paraId="7999DE97" w14:textId="7DE75A2D" w:rsidR="006E536F" w:rsidRPr="004B285E" w:rsidRDefault="006E536F" w:rsidP="006E536F">
            <w:pPr>
              <w:rPr>
                <w:rFonts w:ascii="Letter-join Plus 40" w:hAnsi="Letter-join Plus 40" w:cs="Calibri"/>
                <w:b/>
                <w:bCs/>
                <w:sz w:val="22"/>
                <w:szCs w:val="22"/>
              </w:rPr>
            </w:pPr>
          </w:p>
        </w:tc>
        <w:tc>
          <w:tcPr>
            <w:tcW w:w="1689" w:type="dxa"/>
          </w:tcPr>
          <w:p w14:paraId="051E2D48" w14:textId="77777777" w:rsidR="006E536F" w:rsidRPr="004B285E" w:rsidRDefault="006E536F" w:rsidP="006E536F">
            <w:pPr>
              <w:rPr>
                <w:rFonts w:ascii="Letter-join Plus 40" w:hAnsi="Letter-join Plus 40" w:cs="Calibri"/>
                <w:b/>
                <w:bCs/>
                <w:sz w:val="22"/>
                <w:szCs w:val="22"/>
              </w:rPr>
            </w:pPr>
          </w:p>
        </w:tc>
        <w:tc>
          <w:tcPr>
            <w:tcW w:w="1689" w:type="dxa"/>
          </w:tcPr>
          <w:p w14:paraId="14D84E3C" w14:textId="77777777" w:rsidR="006E536F" w:rsidRPr="004B285E" w:rsidRDefault="006E536F" w:rsidP="006E536F">
            <w:pPr>
              <w:rPr>
                <w:rFonts w:ascii="Letter-join Plus 40" w:hAnsi="Letter-join Plus 40" w:cs="Calibri"/>
                <w:b/>
                <w:bCs/>
                <w:sz w:val="22"/>
                <w:szCs w:val="22"/>
              </w:rPr>
            </w:pPr>
          </w:p>
        </w:tc>
      </w:tr>
      <w:tr w:rsidR="006E536F" w:rsidRPr="004B285E" w14:paraId="0629FC1D" w14:textId="7FDA86F1" w:rsidTr="00453D1B">
        <w:trPr>
          <w:trHeight w:val="764"/>
        </w:trPr>
        <w:tc>
          <w:tcPr>
            <w:tcW w:w="1004" w:type="dxa"/>
          </w:tcPr>
          <w:p w14:paraId="1C3F86A7" w14:textId="6C8757AC" w:rsidR="006E536F" w:rsidRPr="004B285E" w:rsidRDefault="006E536F" w:rsidP="006E536F">
            <w:pPr>
              <w:rPr>
                <w:rFonts w:ascii="Letter-join Plus 40" w:hAnsi="Letter-join Plus 40" w:cs="Calibri"/>
                <w:sz w:val="22"/>
                <w:szCs w:val="22"/>
              </w:rPr>
            </w:pPr>
            <w:r w:rsidRPr="004B285E">
              <w:rPr>
                <w:rFonts w:ascii="Letter-join Plus 40" w:hAnsi="Letter-join Plus 40" w:cs="Calibri"/>
                <w:sz w:val="22"/>
                <w:szCs w:val="22"/>
              </w:rPr>
              <w:t>RSE</w:t>
            </w:r>
          </w:p>
        </w:tc>
        <w:tc>
          <w:tcPr>
            <w:tcW w:w="1956" w:type="dxa"/>
          </w:tcPr>
          <w:p w14:paraId="4C1D7CD3" w14:textId="2B0C2706" w:rsidR="006E536F" w:rsidRPr="004B285E" w:rsidRDefault="006E536F" w:rsidP="006E536F">
            <w:pPr>
              <w:rPr>
                <w:rFonts w:ascii="Letter-join Plus 40" w:hAnsi="Letter-join Plus 40" w:cs="Calibri"/>
                <w:sz w:val="22"/>
                <w:szCs w:val="22"/>
              </w:rPr>
            </w:pPr>
          </w:p>
        </w:tc>
        <w:tc>
          <w:tcPr>
            <w:tcW w:w="1597" w:type="dxa"/>
          </w:tcPr>
          <w:p w14:paraId="4D81156C" w14:textId="77777777" w:rsidR="006E536F" w:rsidRDefault="006E536F" w:rsidP="006E536F">
            <w:pPr>
              <w:rPr>
                <w:rFonts w:ascii="Letter-join Plus 40" w:hAnsi="Letter-join Plus 40" w:cs="Calibri"/>
                <w:sz w:val="22"/>
                <w:szCs w:val="22"/>
              </w:rPr>
            </w:pPr>
            <w:r w:rsidRPr="00A73C1D">
              <w:rPr>
                <w:rFonts w:ascii="Letter-join Plus 40" w:hAnsi="Letter-join Plus 40" w:cs="Calibri"/>
                <w:sz w:val="22"/>
                <w:szCs w:val="22"/>
              </w:rPr>
              <w:t>To understand important routines and identify ways to seek help and manage new situations.</w:t>
            </w:r>
          </w:p>
          <w:p w14:paraId="18B4EB15" w14:textId="77777777" w:rsidR="006E536F" w:rsidRDefault="006E536F" w:rsidP="006E536F">
            <w:pPr>
              <w:rPr>
                <w:rFonts w:ascii="Letter-join Plus 40" w:hAnsi="Letter-join Plus 40" w:cs="Calibri"/>
                <w:sz w:val="22"/>
                <w:szCs w:val="22"/>
              </w:rPr>
            </w:pPr>
          </w:p>
          <w:p w14:paraId="2C367F20" w14:textId="77777777" w:rsidR="006E536F" w:rsidRDefault="006E536F" w:rsidP="006E536F">
            <w:pPr>
              <w:rPr>
                <w:rFonts w:ascii="Letter-join Plus 40" w:hAnsi="Letter-join Plus 40" w:cs="Calibri"/>
                <w:sz w:val="22"/>
                <w:szCs w:val="22"/>
              </w:rPr>
            </w:pPr>
            <w:r w:rsidRPr="00A73C1D">
              <w:rPr>
                <w:rFonts w:ascii="Letter-join Plus 40" w:hAnsi="Letter-join Plus 40" w:cs="Calibri"/>
                <w:sz w:val="22"/>
                <w:szCs w:val="22"/>
              </w:rPr>
              <w:t>Discuss what is new or different about Year 6, complete routine stations, work through problem-solving scenarios, identify trusted adults and create a “Year 6 Survival Guide”.</w:t>
            </w:r>
          </w:p>
          <w:p w14:paraId="428CA62A" w14:textId="77777777" w:rsidR="006E536F" w:rsidRDefault="006E536F" w:rsidP="006E536F">
            <w:pPr>
              <w:rPr>
                <w:rFonts w:ascii="Letter-join Plus 40" w:hAnsi="Letter-join Plus 40" w:cs="Calibri"/>
                <w:sz w:val="22"/>
                <w:szCs w:val="22"/>
              </w:rPr>
            </w:pPr>
          </w:p>
          <w:p w14:paraId="224A816C" w14:textId="6245CDDE" w:rsidR="006E536F" w:rsidRPr="004B285E" w:rsidRDefault="006E536F" w:rsidP="006E536F">
            <w:pPr>
              <w:rPr>
                <w:rFonts w:ascii="Letter-join Plus 40" w:hAnsi="Letter-join Plus 40" w:cs="Calibri"/>
                <w:sz w:val="22"/>
                <w:szCs w:val="22"/>
              </w:rPr>
            </w:pPr>
            <w:r>
              <w:rPr>
                <w:rFonts w:ascii="Letter-join Plus 40" w:hAnsi="Letter-join Plus 40" w:cs="Calibri"/>
                <w:sz w:val="22"/>
                <w:szCs w:val="22"/>
              </w:rPr>
              <w:t xml:space="preserve">SEND - </w:t>
            </w:r>
            <w:r w:rsidRPr="00A73C1D">
              <w:rPr>
                <w:rFonts w:ascii="Letter-join Plus 40" w:hAnsi="Letter-join Plus 40" w:cs="Calibri"/>
                <w:color w:val="EE0000"/>
                <w:sz w:val="22"/>
                <w:szCs w:val="22"/>
              </w:rPr>
              <w:t>Use a visual timetable, step-by-step instructions, school maps and visual prompts, repeated practice of routines, paired work, sentence starters and reduced written recording.</w:t>
            </w:r>
          </w:p>
        </w:tc>
        <w:tc>
          <w:tcPr>
            <w:tcW w:w="1551" w:type="dxa"/>
          </w:tcPr>
          <w:p w14:paraId="60E0158D" w14:textId="77777777" w:rsidR="006E536F" w:rsidRPr="00A73C1D" w:rsidRDefault="006E536F" w:rsidP="006E536F">
            <w:pPr>
              <w:rPr>
                <w:rFonts w:ascii="Letter-join Plus 40" w:hAnsi="Letter-join Plus 40" w:cs="Calibri"/>
                <w:sz w:val="22"/>
                <w:szCs w:val="22"/>
              </w:rPr>
            </w:pPr>
            <w:r w:rsidRPr="00A73C1D">
              <w:rPr>
                <w:rFonts w:ascii="Letter-join Plus 40" w:hAnsi="Letter-join Plus 40" w:cs="Calibri"/>
                <w:sz w:val="22"/>
                <w:szCs w:val="22"/>
              </w:rPr>
              <w:lastRenderedPageBreak/>
              <w:t>To understand what makes a positive friendship and how we can help others feel included.</w:t>
            </w:r>
          </w:p>
          <w:p w14:paraId="303F93C4" w14:textId="77777777" w:rsidR="006E536F" w:rsidRDefault="006E536F" w:rsidP="006E536F">
            <w:pPr>
              <w:rPr>
                <w:rFonts w:ascii="Letter-join Plus 40" w:hAnsi="Letter-join Plus 40" w:cs="Calibri"/>
                <w:sz w:val="22"/>
                <w:szCs w:val="22"/>
              </w:rPr>
            </w:pPr>
            <w:r w:rsidRPr="00A73C1D">
              <w:rPr>
                <w:rFonts w:ascii="Letter-join Plus 40" w:hAnsi="Letter-join Plus 40" w:cs="Calibri"/>
                <w:b/>
                <w:bCs/>
                <w:sz w:val="22"/>
                <w:szCs w:val="22"/>
              </w:rPr>
              <w:lastRenderedPageBreak/>
              <w:t>Activities:</w:t>
            </w:r>
            <w:r w:rsidRPr="00A73C1D">
              <w:rPr>
                <w:rFonts w:ascii="Letter-join Plus 40" w:hAnsi="Letter-join Plus 40" w:cs="Calibri"/>
                <w:sz w:val="22"/>
                <w:szCs w:val="22"/>
              </w:rPr>
              <w:t xml:space="preserve"> “Find someone who…” activity, discussion about qualities of a good friend, create a Good Friend mind map, friendship scenario cards, create class friendship expectations and complete a short reflection.</w:t>
            </w:r>
          </w:p>
          <w:p w14:paraId="0E24FC96" w14:textId="77777777" w:rsidR="006E536F" w:rsidRDefault="006E536F" w:rsidP="006E536F">
            <w:pPr>
              <w:rPr>
                <w:rFonts w:ascii="Letter-join Plus 40" w:hAnsi="Letter-join Plus 40" w:cs="Calibri"/>
                <w:sz w:val="22"/>
                <w:szCs w:val="22"/>
              </w:rPr>
            </w:pPr>
          </w:p>
          <w:p w14:paraId="1F6951FD" w14:textId="0E793F68" w:rsidR="006E536F" w:rsidRPr="00A73C1D" w:rsidRDefault="006E536F" w:rsidP="006E536F">
            <w:pPr>
              <w:rPr>
                <w:rFonts w:ascii="Letter-join Plus 40" w:hAnsi="Letter-join Plus 40" w:cs="Calibri"/>
                <w:color w:val="EE0000"/>
                <w:sz w:val="22"/>
                <w:szCs w:val="22"/>
              </w:rPr>
            </w:pPr>
            <w:r w:rsidRPr="00A73C1D">
              <w:rPr>
                <w:rFonts w:ascii="Letter-join Plus 40" w:hAnsi="Letter-join Plus 40" w:cs="Calibri"/>
                <w:color w:val="EE0000"/>
                <w:sz w:val="22"/>
                <w:szCs w:val="22"/>
              </w:rPr>
              <w:t>SEND - Use visual prompts and emotion cards, sentence starters, partner discussion, role-play scenarios, adult modelling and allow verbal responses.</w:t>
            </w:r>
          </w:p>
          <w:p w14:paraId="1F53CCC0" w14:textId="300D7A7A" w:rsidR="006E536F" w:rsidRPr="004B285E" w:rsidRDefault="006E536F" w:rsidP="006E536F">
            <w:pPr>
              <w:rPr>
                <w:rFonts w:ascii="Letter-join Plus 40" w:hAnsi="Letter-join Plus 40" w:cs="Calibri"/>
                <w:sz w:val="22"/>
                <w:szCs w:val="22"/>
              </w:rPr>
            </w:pPr>
          </w:p>
        </w:tc>
        <w:tc>
          <w:tcPr>
            <w:tcW w:w="1549" w:type="dxa"/>
          </w:tcPr>
          <w:p w14:paraId="68F91B77" w14:textId="77777777" w:rsidR="006E536F" w:rsidRDefault="006E536F" w:rsidP="006E536F">
            <w:pPr>
              <w:rPr>
                <w:rFonts w:ascii="Letter-join Plus 40" w:hAnsi="Letter-join Plus 40" w:cs="Calibri"/>
                <w:sz w:val="22"/>
                <w:szCs w:val="22"/>
              </w:rPr>
            </w:pPr>
            <w:r w:rsidRPr="008721D1">
              <w:rPr>
                <w:rFonts w:ascii="Letter-join Plus 40" w:hAnsi="Letter-join Plus 40" w:cs="Calibri"/>
                <w:sz w:val="22"/>
                <w:szCs w:val="22"/>
              </w:rPr>
              <w:lastRenderedPageBreak/>
              <w:t xml:space="preserve">Episode 5 of ‘Paradise Street’ investigates some of the pressures pubescent young people </w:t>
            </w:r>
            <w:r w:rsidRPr="008721D1">
              <w:rPr>
                <w:rFonts w:ascii="Letter-join Plus 40" w:hAnsi="Letter-join Plus 40" w:cs="Calibri"/>
                <w:sz w:val="22"/>
                <w:szCs w:val="22"/>
              </w:rPr>
              <w:lastRenderedPageBreak/>
              <w:t>can face from others, their own expectations and the media. Leyla feels pressure to look grown up after her Mum shares a photo of her on social media with a caption ‘my baby’, and Finn feels weak and inadequate and so tries to build muscle too quickly. Through exploring these and other pressures that they may experience, children will develop ideas of how to build resilience through thankfulness.</w:t>
            </w:r>
          </w:p>
          <w:p w14:paraId="7DBF9E2E" w14:textId="77777777" w:rsidR="006E536F" w:rsidRDefault="006E536F" w:rsidP="006E536F">
            <w:pPr>
              <w:rPr>
                <w:rFonts w:ascii="Letter-join Plus 40" w:hAnsi="Letter-join Plus 40" w:cs="Calibri"/>
                <w:sz w:val="22"/>
                <w:szCs w:val="22"/>
              </w:rPr>
            </w:pPr>
          </w:p>
          <w:p w14:paraId="5EE12B2B" w14:textId="05963B5D"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t xml:space="preserve">SEND - Explain </w:t>
            </w:r>
            <w:r w:rsidRPr="008721D1">
              <w:rPr>
                <w:rFonts w:ascii="Letter-join Plus 40" w:hAnsi="Letter-join Plus 40" w:cs="Calibri"/>
                <w:b/>
                <w:bCs/>
                <w:color w:val="EE0000"/>
                <w:sz w:val="22"/>
                <w:szCs w:val="22"/>
              </w:rPr>
              <w:t xml:space="preserve">peer </w:t>
            </w:r>
            <w:r w:rsidRPr="008721D1">
              <w:rPr>
                <w:rFonts w:ascii="Letter-join Plus 40" w:hAnsi="Letter-join Plus 40" w:cs="Calibri"/>
                <w:b/>
                <w:bCs/>
                <w:color w:val="EE0000"/>
                <w:sz w:val="22"/>
                <w:szCs w:val="22"/>
              </w:rPr>
              <w:lastRenderedPageBreak/>
              <w:t>pressure and media pressure</w:t>
            </w:r>
            <w:r w:rsidRPr="008721D1">
              <w:rPr>
                <w:rFonts w:ascii="Letter-join Plus 40" w:hAnsi="Letter-join Plus 40" w:cs="Calibri"/>
                <w:color w:val="EE0000"/>
                <w:sz w:val="22"/>
                <w:szCs w:val="22"/>
              </w:rPr>
              <w:t xml:space="preserve"> using simple, age-appropriate examples. </w:t>
            </w:r>
          </w:p>
          <w:p w14:paraId="7F41FBC4" w14:textId="571A7AC8"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t xml:space="preserve">Pre-teach key vocabulary: </w:t>
            </w:r>
            <w:r w:rsidRPr="008721D1">
              <w:rPr>
                <w:rFonts w:ascii="Letter-join Plus 40" w:hAnsi="Letter-join Plus 40" w:cs="Calibri"/>
                <w:b/>
                <w:bCs/>
                <w:color w:val="EE0000"/>
                <w:sz w:val="22"/>
                <w:szCs w:val="22"/>
              </w:rPr>
              <w:t>pressure, expectations, resilience, media, influence, confidence</w:t>
            </w:r>
            <w:r w:rsidRPr="008721D1">
              <w:rPr>
                <w:rFonts w:ascii="Letter-join Plus 40" w:hAnsi="Letter-join Plus 40" w:cs="Calibri"/>
                <w:color w:val="EE0000"/>
                <w:sz w:val="22"/>
                <w:szCs w:val="22"/>
              </w:rPr>
              <w:t xml:space="preserve">. </w:t>
            </w:r>
          </w:p>
          <w:p w14:paraId="6CE2A449" w14:textId="783C329F" w:rsidR="006E536F" w:rsidRPr="004B285E" w:rsidRDefault="006E536F" w:rsidP="006E536F">
            <w:pPr>
              <w:rPr>
                <w:rFonts w:ascii="Letter-join Plus 40" w:hAnsi="Letter-join Plus 40" w:cs="Calibri"/>
                <w:sz w:val="22"/>
                <w:szCs w:val="22"/>
              </w:rPr>
            </w:pPr>
            <w:r w:rsidRPr="008721D1">
              <w:rPr>
                <w:rFonts w:ascii="Letter-join Plus 40" w:hAnsi="Letter-join Plus 40" w:cs="Calibri"/>
                <w:color w:val="EE0000"/>
                <w:sz w:val="22"/>
                <w:szCs w:val="22"/>
              </w:rPr>
              <w:t xml:space="preserve">Use </w:t>
            </w:r>
            <w:r w:rsidRPr="008721D1">
              <w:rPr>
                <w:rFonts w:ascii="Letter-join Plus 40" w:hAnsi="Letter-join Plus 40" w:cs="Calibri"/>
                <w:b/>
                <w:bCs/>
                <w:color w:val="EE0000"/>
                <w:sz w:val="22"/>
                <w:szCs w:val="22"/>
              </w:rPr>
              <w:t>visual prompts</w:t>
            </w:r>
            <w:r w:rsidRPr="008721D1">
              <w:rPr>
                <w:rFonts w:ascii="Letter-join Plus 40" w:hAnsi="Letter-join Plus 40" w:cs="Calibri"/>
                <w:color w:val="EE0000"/>
                <w:sz w:val="22"/>
                <w:szCs w:val="22"/>
              </w:rPr>
              <w:t xml:space="preserve"> to help pupils identify different types of pressure.</w:t>
            </w:r>
          </w:p>
        </w:tc>
        <w:tc>
          <w:tcPr>
            <w:tcW w:w="1449" w:type="dxa"/>
          </w:tcPr>
          <w:p w14:paraId="078F3B69" w14:textId="77777777" w:rsidR="006E536F" w:rsidRDefault="006E536F" w:rsidP="006E536F">
            <w:pPr>
              <w:rPr>
                <w:rFonts w:ascii="Letter-join Plus 40" w:hAnsi="Letter-join Plus 40" w:cs="Calibri"/>
                <w:sz w:val="22"/>
                <w:szCs w:val="22"/>
              </w:rPr>
            </w:pPr>
            <w:r w:rsidRPr="008721D1">
              <w:rPr>
                <w:rFonts w:ascii="Letter-join Plus 40" w:hAnsi="Letter-join Plus 40" w:cs="Calibri"/>
                <w:sz w:val="22"/>
                <w:szCs w:val="22"/>
              </w:rPr>
              <w:lastRenderedPageBreak/>
              <w:t xml:space="preserve">In Episode 6 of ‘Paradise Street’, Marcus imitates inappropriate behaviour that he sees at </w:t>
            </w:r>
            <w:r w:rsidRPr="008721D1">
              <w:rPr>
                <w:rFonts w:ascii="Letter-join Plus 40" w:hAnsi="Letter-join Plus 40" w:cs="Calibri"/>
                <w:sz w:val="22"/>
                <w:szCs w:val="22"/>
              </w:rPr>
              <w:lastRenderedPageBreak/>
              <w:t xml:space="preserve">home from his Mum’s boyfriend. He learns that some behaviours are always wrong, no matter what feelings accompany them, and learns that he </w:t>
            </w:r>
            <w:proofErr w:type="gramStart"/>
            <w:r w:rsidRPr="008721D1">
              <w:rPr>
                <w:rFonts w:ascii="Letter-join Plus 40" w:hAnsi="Letter-join Plus 40" w:cs="Calibri"/>
                <w:sz w:val="22"/>
                <w:szCs w:val="22"/>
              </w:rPr>
              <w:t>has to</w:t>
            </w:r>
            <w:proofErr w:type="gramEnd"/>
            <w:r w:rsidRPr="008721D1">
              <w:rPr>
                <w:rFonts w:ascii="Letter-join Plus 40" w:hAnsi="Letter-join Plus 40" w:cs="Calibri"/>
                <w:sz w:val="22"/>
                <w:szCs w:val="22"/>
              </w:rPr>
              <w:t xml:space="preserve"> take responsibility for his actions. Meanwhile, Siobhan and Leyla fall victim to a miscommunication which ruptures their friendship. In this session, through films and activities pupils will consider how people behave and react to their feelings and emotions, and how these </w:t>
            </w:r>
            <w:r w:rsidRPr="008721D1">
              <w:rPr>
                <w:rFonts w:ascii="Letter-join Plus 40" w:hAnsi="Letter-join Plus 40" w:cs="Calibri"/>
                <w:sz w:val="22"/>
                <w:szCs w:val="22"/>
              </w:rPr>
              <w:lastRenderedPageBreak/>
              <w:t>feelings can change quickly.</w:t>
            </w:r>
          </w:p>
          <w:p w14:paraId="5DD803E0" w14:textId="77777777" w:rsidR="006E536F" w:rsidRDefault="006E536F" w:rsidP="006E536F">
            <w:pPr>
              <w:rPr>
                <w:rFonts w:ascii="Letter-join Plus 40" w:hAnsi="Letter-join Plus 40" w:cs="Calibri"/>
                <w:sz w:val="22"/>
                <w:szCs w:val="22"/>
              </w:rPr>
            </w:pPr>
          </w:p>
          <w:p w14:paraId="5C34A1DA" w14:textId="31AA0237"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t xml:space="preserve">SEND - </w:t>
            </w:r>
            <w:proofErr w:type="gramStart"/>
            <w:r w:rsidRPr="008721D1">
              <w:rPr>
                <w:rFonts w:ascii="Letter-join Plus 40" w:hAnsi="Letter-join Plus 40" w:cs="Calibri"/>
                <w:color w:val="EE0000"/>
                <w:sz w:val="22"/>
                <w:szCs w:val="22"/>
              </w:rPr>
              <w:t>Pre-teach</w:t>
            </w:r>
            <w:proofErr w:type="gramEnd"/>
            <w:r w:rsidRPr="008721D1">
              <w:rPr>
                <w:rFonts w:ascii="Letter-join Plus 40" w:hAnsi="Letter-join Plus 40" w:cs="Calibri"/>
                <w:color w:val="EE0000"/>
                <w:sz w:val="22"/>
                <w:szCs w:val="22"/>
              </w:rPr>
              <w:t xml:space="preserve"> key vocabulary: </w:t>
            </w:r>
            <w:r w:rsidRPr="008721D1">
              <w:rPr>
                <w:rFonts w:ascii="Letter-join Plus 40" w:hAnsi="Letter-join Plus 40" w:cs="Calibri"/>
                <w:b/>
                <w:bCs/>
                <w:color w:val="EE0000"/>
                <w:sz w:val="22"/>
                <w:szCs w:val="22"/>
              </w:rPr>
              <w:t>behaviour, feelings, emotions, responsibility, reaction, misunderstanding</w:t>
            </w:r>
            <w:r w:rsidRPr="008721D1">
              <w:rPr>
                <w:rFonts w:ascii="Letter-join Plus 40" w:hAnsi="Letter-join Plus 40" w:cs="Calibri"/>
                <w:color w:val="EE0000"/>
                <w:sz w:val="22"/>
                <w:szCs w:val="22"/>
              </w:rPr>
              <w:t xml:space="preserve">. </w:t>
            </w:r>
          </w:p>
          <w:p w14:paraId="6A320315" w14:textId="155C8F9D"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t xml:space="preserve">Use </w:t>
            </w:r>
            <w:r w:rsidRPr="008721D1">
              <w:rPr>
                <w:rFonts w:ascii="Letter-join Plus 40" w:hAnsi="Letter-join Plus 40" w:cs="Calibri"/>
                <w:b/>
                <w:bCs/>
                <w:color w:val="EE0000"/>
                <w:sz w:val="22"/>
                <w:szCs w:val="22"/>
              </w:rPr>
              <w:t>age-appropriate and fictional examples</w:t>
            </w:r>
            <w:r w:rsidRPr="008721D1">
              <w:rPr>
                <w:rFonts w:ascii="Letter-join Plus 40" w:hAnsi="Letter-join Plus 40" w:cs="Calibri"/>
                <w:color w:val="EE0000"/>
                <w:sz w:val="22"/>
                <w:szCs w:val="22"/>
              </w:rPr>
              <w:t xml:space="preserve"> rather than asking pupils to discuss personal experiences. </w:t>
            </w:r>
          </w:p>
          <w:p w14:paraId="4DC569BF" w14:textId="44385BA0" w:rsidR="006E536F" w:rsidRPr="004B285E" w:rsidRDefault="006E536F" w:rsidP="006E536F">
            <w:pPr>
              <w:rPr>
                <w:rFonts w:ascii="Letter-join Plus 40" w:hAnsi="Letter-join Plus 40" w:cs="Calibri"/>
                <w:sz w:val="22"/>
                <w:szCs w:val="22"/>
              </w:rPr>
            </w:pPr>
            <w:r w:rsidRPr="008721D1">
              <w:rPr>
                <w:rFonts w:ascii="Letter-join Plus 40" w:hAnsi="Letter-join Plus 40" w:cs="Calibri"/>
                <w:color w:val="EE0000"/>
                <w:sz w:val="22"/>
                <w:szCs w:val="22"/>
              </w:rPr>
              <w:t xml:space="preserve">Make clear that </w:t>
            </w:r>
            <w:r w:rsidRPr="008721D1">
              <w:rPr>
                <w:rFonts w:ascii="Letter-join Plus 40" w:hAnsi="Letter-join Plus 40" w:cs="Calibri"/>
                <w:b/>
                <w:bCs/>
                <w:color w:val="EE0000"/>
                <w:sz w:val="22"/>
                <w:szCs w:val="22"/>
              </w:rPr>
              <w:t>feelings are never wrong</w:t>
            </w:r>
            <w:r w:rsidRPr="008721D1">
              <w:rPr>
                <w:rFonts w:ascii="Letter-join Plus 40" w:hAnsi="Letter-join Plus 40" w:cs="Calibri"/>
                <w:color w:val="EE0000"/>
                <w:sz w:val="22"/>
                <w:szCs w:val="22"/>
              </w:rPr>
              <w:t>, but some behaviours and actions can be wrong or unsafe.</w:t>
            </w:r>
          </w:p>
        </w:tc>
        <w:tc>
          <w:tcPr>
            <w:tcW w:w="1689" w:type="dxa"/>
          </w:tcPr>
          <w:p w14:paraId="1921392E" w14:textId="2C0DA15E" w:rsidR="006E536F" w:rsidRDefault="006E536F" w:rsidP="006E536F">
            <w:pPr>
              <w:rPr>
                <w:rFonts w:ascii="Letter-join Plus 40" w:hAnsi="Letter-join Plus 40" w:cs="Calibri"/>
                <w:sz w:val="22"/>
                <w:szCs w:val="22"/>
              </w:rPr>
            </w:pPr>
            <w:r w:rsidRPr="008721D1">
              <w:rPr>
                <w:rFonts w:ascii="Letter-join Plus 40" w:hAnsi="Letter-join Plus 40" w:cs="Calibri"/>
                <w:sz w:val="22"/>
                <w:szCs w:val="22"/>
              </w:rPr>
              <w:lastRenderedPageBreak/>
              <w:t xml:space="preserve">In Episode 7 of ‘Paradise Street’, Leyla has a crush on an older boy and gets a bit carried away. </w:t>
            </w:r>
            <w:r w:rsidRPr="008721D1">
              <w:rPr>
                <w:rFonts w:ascii="Letter-join Plus 40" w:hAnsi="Letter-join Plus 40" w:cs="Calibri"/>
                <w:sz w:val="22"/>
                <w:szCs w:val="22"/>
              </w:rPr>
              <w:lastRenderedPageBreak/>
              <w:t>Meanwhile, following recent events in Marcus’ personal life, Miss Nichols gives him a creative outlet for the powerful emotions he has been experiencing. This session provides plenty of opportunity for discussion and reflection, including how to manage feelings that can seem uncontrollable.</w:t>
            </w:r>
          </w:p>
          <w:p w14:paraId="4D95A499" w14:textId="77777777" w:rsidR="006E536F" w:rsidRDefault="006E536F" w:rsidP="006E536F">
            <w:pPr>
              <w:rPr>
                <w:rFonts w:ascii="Letter-join Plus 40" w:hAnsi="Letter-join Plus 40" w:cs="Calibri"/>
                <w:sz w:val="22"/>
                <w:szCs w:val="22"/>
              </w:rPr>
            </w:pPr>
          </w:p>
          <w:p w14:paraId="72FDC56F" w14:textId="6D2A9955"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t xml:space="preserve">SEND - Use fictional characters and scenarios rather than asking pupils to share personal experiences. </w:t>
            </w:r>
          </w:p>
          <w:p w14:paraId="0C8C3ADF" w14:textId="7CC81397"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t xml:space="preserve">Use </w:t>
            </w:r>
            <w:r w:rsidRPr="008721D1">
              <w:rPr>
                <w:rFonts w:ascii="Letter-join Plus 40" w:hAnsi="Letter-join Plus 40" w:cs="Calibri"/>
                <w:b/>
                <w:bCs/>
                <w:color w:val="EE0000"/>
                <w:sz w:val="22"/>
                <w:szCs w:val="22"/>
              </w:rPr>
              <w:t>emotion cards</w:t>
            </w:r>
            <w:r w:rsidRPr="008721D1">
              <w:rPr>
                <w:rFonts w:ascii="Letter-join Plus 40" w:hAnsi="Letter-join Plus 40" w:cs="Calibri"/>
                <w:color w:val="EE0000"/>
                <w:sz w:val="22"/>
                <w:szCs w:val="22"/>
              </w:rPr>
              <w:t xml:space="preserve"> to help pupils identify and name different feelings. </w:t>
            </w:r>
          </w:p>
          <w:p w14:paraId="07940BC6" w14:textId="1B42E5DF"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lastRenderedPageBreak/>
              <w:t xml:space="preserve">Explain that </w:t>
            </w:r>
            <w:r w:rsidRPr="008721D1">
              <w:rPr>
                <w:rFonts w:ascii="Letter-join Plus 40" w:hAnsi="Letter-join Plus 40" w:cs="Calibri"/>
                <w:b/>
                <w:bCs/>
                <w:color w:val="EE0000"/>
                <w:sz w:val="22"/>
                <w:szCs w:val="22"/>
              </w:rPr>
              <w:t>strong feelings are normal</w:t>
            </w:r>
            <w:r w:rsidRPr="008721D1">
              <w:rPr>
                <w:rFonts w:ascii="Letter-join Plus 40" w:hAnsi="Letter-join Plus 40" w:cs="Calibri"/>
                <w:color w:val="EE0000"/>
                <w:sz w:val="22"/>
                <w:szCs w:val="22"/>
              </w:rPr>
              <w:t>, but we can choose how we respond to them.</w:t>
            </w:r>
          </w:p>
          <w:p w14:paraId="2976AD83" w14:textId="4855468C" w:rsidR="006E536F" w:rsidRPr="004B285E" w:rsidRDefault="006E536F" w:rsidP="006E536F">
            <w:pPr>
              <w:rPr>
                <w:rFonts w:ascii="Letter-join Plus 40" w:hAnsi="Letter-join Plus 40" w:cs="Calibri"/>
                <w:sz w:val="22"/>
                <w:szCs w:val="22"/>
              </w:rPr>
            </w:pPr>
          </w:p>
        </w:tc>
        <w:tc>
          <w:tcPr>
            <w:tcW w:w="1689" w:type="dxa"/>
          </w:tcPr>
          <w:p w14:paraId="433BB41A" w14:textId="77777777" w:rsidR="006E536F" w:rsidRDefault="006E536F" w:rsidP="006E536F">
            <w:pPr>
              <w:rPr>
                <w:rFonts w:ascii="Letter-join Plus 40" w:hAnsi="Letter-join Plus 40" w:cs="Calibri"/>
                <w:sz w:val="22"/>
                <w:szCs w:val="22"/>
              </w:rPr>
            </w:pPr>
            <w:r w:rsidRPr="008721D1">
              <w:rPr>
                <w:rFonts w:ascii="Letter-join Plus 40" w:hAnsi="Letter-join Plus 40" w:cs="Calibri"/>
                <w:sz w:val="22"/>
                <w:szCs w:val="22"/>
              </w:rPr>
              <w:lastRenderedPageBreak/>
              <w:t xml:space="preserve">This session explores the impact that inappropriate videos and images can have on children and </w:t>
            </w:r>
            <w:r w:rsidRPr="008721D1">
              <w:rPr>
                <w:rFonts w:ascii="Letter-join Plus 40" w:hAnsi="Letter-join Plus 40" w:cs="Calibri"/>
                <w:sz w:val="22"/>
                <w:szCs w:val="22"/>
              </w:rPr>
              <w:lastRenderedPageBreak/>
              <w:t xml:space="preserve">young people. Through Episode 8 of </w:t>
            </w:r>
            <w:r w:rsidRPr="008721D1">
              <w:rPr>
                <w:rFonts w:ascii="Letter-join Plus 40" w:hAnsi="Letter-join Plus 40" w:cs="Calibri"/>
                <w:i/>
                <w:iCs/>
                <w:sz w:val="22"/>
                <w:szCs w:val="22"/>
              </w:rPr>
              <w:t>Paradise Street</w:t>
            </w:r>
            <w:r w:rsidRPr="008721D1">
              <w:rPr>
                <w:rFonts w:ascii="Letter-join Plus 40" w:hAnsi="Letter-join Plus 40" w:cs="Calibri"/>
                <w:sz w:val="22"/>
                <w:szCs w:val="22"/>
              </w:rPr>
              <w:t xml:space="preserve">, pupils consider how online content can affect thoughts, feelings and behaviour. They explore the importance of making safe choices when using online devices, understanding that not all online content is suitable for their age, and knowing what to do if they come across something that makes them feel uncomfortable, worried or confused. The session also highlights the importance of talking to a trusted adult and using online </w:t>
            </w:r>
            <w:r w:rsidRPr="008721D1">
              <w:rPr>
                <w:rFonts w:ascii="Letter-join Plus 40" w:hAnsi="Letter-join Plus 40" w:cs="Calibri"/>
                <w:sz w:val="22"/>
                <w:szCs w:val="22"/>
              </w:rPr>
              <w:lastRenderedPageBreak/>
              <w:t>devices safely and responsibly.</w:t>
            </w:r>
          </w:p>
          <w:p w14:paraId="17230F7F" w14:textId="77777777" w:rsidR="006E536F" w:rsidRDefault="006E536F" w:rsidP="006E536F">
            <w:pPr>
              <w:rPr>
                <w:rFonts w:ascii="Letter-join Plus 40" w:hAnsi="Letter-join Plus 40" w:cs="Calibri"/>
                <w:sz w:val="22"/>
                <w:szCs w:val="22"/>
              </w:rPr>
            </w:pPr>
          </w:p>
          <w:p w14:paraId="4B0041E9" w14:textId="6B4FB5EF"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t xml:space="preserve">SEND - </w:t>
            </w:r>
            <w:proofErr w:type="gramStart"/>
            <w:r w:rsidRPr="008721D1">
              <w:rPr>
                <w:rFonts w:ascii="Letter-join Plus 40" w:hAnsi="Letter-join Plus 40" w:cs="Calibri"/>
                <w:color w:val="EE0000"/>
                <w:sz w:val="22"/>
                <w:szCs w:val="22"/>
              </w:rPr>
              <w:t>Pre-teach</w:t>
            </w:r>
            <w:proofErr w:type="gramEnd"/>
            <w:r w:rsidRPr="008721D1">
              <w:rPr>
                <w:rFonts w:ascii="Letter-join Plus 40" w:hAnsi="Letter-join Plus 40" w:cs="Calibri"/>
                <w:color w:val="EE0000"/>
                <w:sz w:val="22"/>
                <w:szCs w:val="22"/>
              </w:rPr>
              <w:t xml:space="preserve"> key vocabulary: </w:t>
            </w:r>
            <w:r w:rsidRPr="008721D1">
              <w:rPr>
                <w:rFonts w:ascii="Letter-join Plus 40" w:hAnsi="Letter-join Plus 40" w:cs="Calibri"/>
                <w:b/>
                <w:bCs/>
                <w:color w:val="EE0000"/>
                <w:sz w:val="22"/>
                <w:szCs w:val="22"/>
              </w:rPr>
              <w:t>online, content, appropriate, inappropriate, safe, unsafe, uncomfortable, trusted adult</w:t>
            </w:r>
            <w:r w:rsidRPr="008721D1">
              <w:rPr>
                <w:rFonts w:ascii="Letter-join Plus 40" w:hAnsi="Letter-join Plus 40" w:cs="Calibri"/>
                <w:color w:val="EE0000"/>
                <w:sz w:val="22"/>
                <w:szCs w:val="22"/>
              </w:rPr>
              <w:t xml:space="preserve">. </w:t>
            </w:r>
          </w:p>
          <w:p w14:paraId="63ED52A5" w14:textId="38CB1B80" w:rsidR="006E536F" w:rsidRPr="008721D1" w:rsidRDefault="006E536F" w:rsidP="006E536F">
            <w:pPr>
              <w:rPr>
                <w:rFonts w:ascii="Letter-join Plus 40" w:hAnsi="Letter-join Plus 40" w:cs="Calibri"/>
                <w:color w:val="EE0000"/>
                <w:sz w:val="22"/>
                <w:szCs w:val="22"/>
              </w:rPr>
            </w:pPr>
            <w:r w:rsidRPr="008721D1">
              <w:rPr>
                <w:rFonts w:ascii="Letter-join Plus 40" w:hAnsi="Letter-join Plus 40" w:cs="Calibri"/>
                <w:color w:val="EE0000"/>
                <w:sz w:val="22"/>
                <w:szCs w:val="22"/>
              </w:rPr>
              <w:t xml:space="preserve">Keep discussion </w:t>
            </w:r>
            <w:r w:rsidRPr="008721D1">
              <w:rPr>
                <w:rFonts w:ascii="Letter-join Plus 40" w:hAnsi="Letter-join Plus 40" w:cs="Calibri"/>
                <w:b/>
                <w:bCs/>
                <w:color w:val="EE0000"/>
                <w:sz w:val="22"/>
                <w:szCs w:val="22"/>
              </w:rPr>
              <w:t>age-appropriate</w:t>
            </w:r>
            <w:r w:rsidRPr="008721D1">
              <w:rPr>
                <w:rFonts w:ascii="Letter-join Plus 40" w:hAnsi="Letter-join Plus 40" w:cs="Calibri"/>
                <w:color w:val="EE0000"/>
                <w:sz w:val="22"/>
                <w:szCs w:val="22"/>
              </w:rPr>
              <w:t xml:space="preserve"> and focus on online safety rather than specific adult content. </w:t>
            </w:r>
          </w:p>
          <w:p w14:paraId="69E8AA08" w14:textId="3196CAD1" w:rsidR="006E536F" w:rsidRPr="004B285E" w:rsidRDefault="006E536F" w:rsidP="006E536F">
            <w:pPr>
              <w:rPr>
                <w:rFonts w:ascii="Letter-join Plus 40" w:hAnsi="Letter-join Plus 40" w:cs="Calibri"/>
                <w:sz w:val="22"/>
                <w:szCs w:val="22"/>
              </w:rPr>
            </w:pPr>
            <w:r w:rsidRPr="008721D1">
              <w:rPr>
                <w:rFonts w:ascii="Letter-join Plus 40" w:hAnsi="Letter-join Plus 40" w:cs="Calibri"/>
                <w:color w:val="EE0000"/>
                <w:sz w:val="22"/>
                <w:szCs w:val="22"/>
              </w:rPr>
              <w:t xml:space="preserve">Use </w:t>
            </w:r>
            <w:r w:rsidRPr="008721D1">
              <w:rPr>
                <w:rFonts w:ascii="Letter-join Plus 40" w:hAnsi="Letter-join Plus 40" w:cs="Calibri"/>
                <w:b/>
                <w:bCs/>
                <w:color w:val="EE0000"/>
                <w:sz w:val="22"/>
                <w:szCs w:val="22"/>
              </w:rPr>
              <w:t>fictional scenarios</w:t>
            </w:r>
            <w:r w:rsidRPr="008721D1">
              <w:rPr>
                <w:rFonts w:ascii="Letter-join Plus 40" w:hAnsi="Letter-join Plus 40" w:cs="Calibri"/>
                <w:color w:val="EE0000"/>
                <w:sz w:val="22"/>
                <w:szCs w:val="22"/>
              </w:rPr>
              <w:t xml:space="preserve"> rather than asking pupils to share personal experiences.</w:t>
            </w:r>
          </w:p>
        </w:tc>
        <w:tc>
          <w:tcPr>
            <w:tcW w:w="1689" w:type="dxa"/>
          </w:tcPr>
          <w:p w14:paraId="3F75D337" w14:textId="3483136C" w:rsidR="006E536F" w:rsidRPr="004B285E" w:rsidRDefault="006E536F" w:rsidP="006E536F">
            <w:pPr>
              <w:rPr>
                <w:rFonts w:ascii="Letter-join Plus 40" w:hAnsi="Letter-join Plus 40" w:cs="Calibri"/>
                <w:sz w:val="22"/>
                <w:szCs w:val="22"/>
              </w:rPr>
            </w:pPr>
            <w:r>
              <w:rPr>
                <w:rFonts w:ascii="Letter-join Plus 40" w:hAnsi="Letter-join Plus 40" w:cs="Calibri"/>
                <w:sz w:val="22"/>
                <w:szCs w:val="22"/>
              </w:rPr>
              <w:lastRenderedPageBreak/>
              <w:t xml:space="preserve">Protected characteristics PCSO workshop </w:t>
            </w:r>
          </w:p>
        </w:tc>
        <w:tc>
          <w:tcPr>
            <w:tcW w:w="1689" w:type="dxa"/>
          </w:tcPr>
          <w:p w14:paraId="44511A60" w14:textId="77777777" w:rsidR="006E536F" w:rsidRPr="00AA16C3" w:rsidRDefault="006E536F" w:rsidP="006E536F">
            <w:pPr>
              <w:rPr>
                <w:rFonts w:ascii="Letter-join Plus 40" w:hAnsi="Letter-join Plus 40" w:cs="Calibri"/>
                <w:color w:val="EE0000"/>
                <w:sz w:val="22"/>
                <w:szCs w:val="22"/>
              </w:rPr>
            </w:pPr>
            <w:r w:rsidRPr="00AA16C3">
              <w:rPr>
                <w:rFonts w:ascii="Letter-join Plus 40" w:hAnsi="Letter-join Plus 40" w:cs="Calibri"/>
                <w:b/>
                <w:bCs/>
                <w:color w:val="EE0000"/>
                <w:sz w:val="22"/>
                <w:szCs w:val="22"/>
              </w:rPr>
              <w:t>Stop–Think–Choose Game</w:t>
            </w:r>
          </w:p>
          <w:p w14:paraId="62FD2895" w14:textId="251F7ED3" w:rsidR="006E536F" w:rsidRPr="00AA16C3" w:rsidRDefault="006E536F" w:rsidP="006E536F">
            <w:pPr>
              <w:rPr>
                <w:rFonts w:ascii="Letter-join Plus 40" w:hAnsi="Letter-join Plus 40" w:cs="Calibri"/>
                <w:color w:val="EE0000"/>
                <w:sz w:val="22"/>
                <w:szCs w:val="22"/>
              </w:rPr>
            </w:pPr>
            <w:r w:rsidRPr="00AA16C3">
              <w:rPr>
                <w:rFonts w:ascii="Letter-join Plus 40" w:hAnsi="Letter-join Plus 40" w:cs="Calibri"/>
                <w:color w:val="EE0000"/>
                <w:sz w:val="22"/>
                <w:szCs w:val="22"/>
              </w:rPr>
              <w:t xml:space="preserve">Read out fictional scenarios. </w:t>
            </w:r>
          </w:p>
          <w:p w14:paraId="250AD657" w14:textId="77777777" w:rsidR="006E536F" w:rsidRPr="00AA16C3" w:rsidRDefault="006E536F" w:rsidP="006E536F">
            <w:pPr>
              <w:rPr>
                <w:rFonts w:ascii="Letter-join Plus 40" w:hAnsi="Letter-join Plus 40" w:cs="Calibri"/>
                <w:color w:val="EE0000"/>
                <w:sz w:val="22"/>
                <w:szCs w:val="22"/>
              </w:rPr>
            </w:pPr>
            <w:r w:rsidRPr="00AA16C3">
              <w:rPr>
                <w:rFonts w:ascii="Letter-join Plus 40" w:hAnsi="Letter-join Plus 40" w:cs="Calibri"/>
                <w:color w:val="EE0000"/>
                <w:sz w:val="22"/>
                <w:szCs w:val="22"/>
              </w:rPr>
              <w:t xml:space="preserve">Pupils move to one of three areas labelled </w:t>
            </w:r>
            <w:r w:rsidRPr="00AA16C3">
              <w:rPr>
                <w:rFonts w:ascii="Letter-join Plus 40" w:hAnsi="Letter-join Plus 40" w:cs="Calibri"/>
                <w:b/>
                <w:bCs/>
                <w:color w:val="EE0000"/>
                <w:sz w:val="22"/>
                <w:szCs w:val="22"/>
              </w:rPr>
              <w:lastRenderedPageBreak/>
              <w:t>STOP</w:t>
            </w:r>
            <w:r w:rsidRPr="00AA16C3">
              <w:rPr>
                <w:rFonts w:ascii="Letter-join Plus 40" w:hAnsi="Letter-join Plus 40" w:cs="Calibri"/>
                <w:color w:val="EE0000"/>
                <w:sz w:val="22"/>
                <w:szCs w:val="22"/>
              </w:rPr>
              <w:t xml:space="preserve">, </w:t>
            </w:r>
            <w:r w:rsidRPr="00AA16C3">
              <w:rPr>
                <w:rFonts w:ascii="Letter-join Plus 40" w:hAnsi="Letter-join Plus 40" w:cs="Calibri"/>
                <w:b/>
                <w:bCs/>
                <w:color w:val="EE0000"/>
                <w:sz w:val="22"/>
                <w:szCs w:val="22"/>
              </w:rPr>
              <w:t>THINK</w:t>
            </w:r>
            <w:r w:rsidRPr="00AA16C3">
              <w:rPr>
                <w:rFonts w:ascii="Letter-join Plus 40" w:hAnsi="Letter-join Plus 40" w:cs="Calibri"/>
                <w:color w:val="EE0000"/>
                <w:sz w:val="22"/>
                <w:szCs w:val="22"/>
              </w:rPr>
              <w:t xml:space="preserve"> or </w:t>
            </w:r>
            <w:r w:rsidRPr="00AA16C3">
              <w:rPr>
                <w:rFonts w:ascii="Letter-join Plus 40" w:hAnsi="Letter-join Plus 40" w:cs="Calibri"/>
                <w:b/>
                <w:bCs/>
                <w:color w:val="EE0000"/>
                <w:sz w:val="22"/>
                <w:szCs w:val="22"/>
              </w:rPr>
              <w:t>CHOOSE</w:t>
            </w:r>
            <w:r w:rsidRPr="00AA16C3">
              <w:rPr>
                <w:rFonts w:ascii="Letter-join Plus 40" w:hAnsi="Letter-join Plus 40" w:cs="Calibri"/>
                <w:color w:val="EE0000"/>
                <w:sz w:val="22"/>
                <w:szCs w:val="22"/>
              </w:rPr>
              <w:t xml:space="preserve">. </w:t>
            </w:r>
          </w:p>
          <w:p w14:paraId="2BCD84E6" w14:textId="77777777" w:rsidR="006E536F" w:rsidRPr="00AA16C3" w:rsidRDefault="006E536F" w:rsidP="006E536F">
            <w:pPr>
              <w:rPr>
                <w:rFonts w:ascii="Letter-join Plus 40" w:hAnsi="Letter-join Plus 40" w:cs="Calibri"/>
                <w:color w:val="EE0000"/>
                <w:sz w:val="22"/>
                <w:szCs w:val="22"/>
              </w:rPr>
            </w:pPr>
            <w:r w:rsidRPr="00AA16C3">
              <w:rPr>
                <w:rFonts w:ascii="Letter-join Plus 40" w:hAnsi="Letter-join Plus 40" w:cs="Calibri"/>
                <w:color w:val="EE0000"/>
                <w:sz w:val="22"/>
                <w:szCs w:val="22"/>
              </w:rPr>
              <w:t>Discuss what a safe and responsible choice might look like.</w:t>
            </w:r>
          </w:p>
          <w:p w14:paraId="7D77BFC3" w14:textId="77777777" w:rsidR="006E536F" w:rsidRPr="004B285E" w:rsidRDefault="006E536F" w:rsidP="006E536F">
            <w:pPr>
              <w:rPr>
                <w:rFonts w:ascii="Letter-join Plus 40" w:hAnsi="Letter-join Plus 40" w:cs="Calibri"/>
                <w:sz w:val="22"/>
                <w:szCs w:val="22"/>
              </w:rPr>
            </w:pPr>
          </w:p>
        </w:tc>
      </w:tr>
      <w:tr w:rsidR="006E536F" w:rsidRPr="004B285E" w14:paraId="768A58B0" w14:textId="3B5D27C4" w:rsidTr="00453D1B">
        <w:trPr>
          <w:trHeight w:val="764"/>
        </w:trPr>
        <w:tc>
          <w:tcPr>
            <w:tcW w:w="1004" w:type="dxa"/>
          </w:tcPr>
          <w:p w14:paraId="3C8EAA6B" w14:textId="7D25E649" w:rsidR="006E536F" w:rsidRPr="004B285E" w:rsidRDefault="006E536F" w:rsidP="006E536F">
            <w:pPr>
              <w:rPr>
                <w:rFonts w:ascii="Letter-join Plus 40" w:hAnsi="Letter-join Plus 40" w:cs="Calibri"/>
                <w:sz w:val="22"/>
                <w:szCs w:val="22"/>
              </w:rPr>
            </w:pPr>
            <w:r w:rsidRPr="004B285E">
              <w:rPr>
                <w:rFonts w:ascii="Letter-join No-Lead 40" w:hAnsi="Letter-join No-Lead 40"/>
                <w:sz w:val="22"/>
                <w:szCs w:val="22"/>
              </w:rPr>
              <w:lastRenderedPageBreak/>
              <w:t xml:space="preserve">Computing </w:t>
            </w:r>
          </w:p>
        </w:tc>
        <w:tc>
          <w:tcPr>
            <w:tcW w:w="1956" w:type="dxa"/>
          </w:tcPr>
          <w:p w14:paraId="482C9666" w14:textId="778B38D2" w:rsidR="006E536F" w:rsidRPr="004B285E" w:rsidRDefault="006E536F" w:rsidP="006E536F">
            <w:pPr>
              <w:rPr>
                <w:rFonts w:ascii="Letter-join Plus 40" w:hAnsi="Letter-join Plus 40" w:cs="Calibri"/>
                <w:sz w:val="22"/>
                <w:szCs w:val="22"/>
              </w:rPr>
            </w:pPr>
          </w:p>
        </w:tc>
        <w:tc>
          <w:tcPr>
            <w:tcW w:w="1597" w:type="dxa"/>
          </w:tcPr>
          <w:p w14:paraId="61E270BA" w14:textId="77777777" w:rsidR="006E536F" w:rsidRDefault="006E536F" w:rsidP="006E536F">
            <w:pPr>
              <w:rPr>
                <w:rFonts w:ascii="Letter-join Plus 40" w:hAnsi="Letter-join Plus 40" w:cs="Calibri"/>
                <w:sz w:val="22"/>
                <w:szCs w:val="22"/>
              </w:rPr>
            </w:pPr>
            <w:r w:rsidRPr="00026673">
              <w:rPr>
                <w:rFonts w:ascii="Letter-join Plus 40" w:hAnsi="Letter-join Plus 40" w:cs="Calibri"/>
                <w:sz w:val="22"/>
                <w:szCs w:val="22"/>
              </w:rPr>
              <w:t>Learners explore what is necessary for effective communication and the importance of agreed protocols. They apply this understanding to IP addresses and the rules (protocols) that computers have for communicating with one another. Learners also use a Domain Name Server (DNS) to translate web addresses into IP addresses.</w:t>
            </w:r>
          </w:p>
          <w:p w14:paraId="1F360C05" w14:textId="77777777" w:rsidR="006E536F" w:rsidRDefault="006E536F" w:rsidP="006E536F">
            <w:pPr>
              <w:rPr>
                <w:rFonts w:ascii="Letter-join Plus 40" w:hAnsi="Letter-join Plus 40" w:cs="Calibri"/>
                <w:sz w:val="22"/>
                <w:szCs w:val="22"/>
              </w:rPr>
            </w:pPr>
          </w:p>
          <w:p w14:paraId="7416D985" w14:textId="66ED8F08"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SEND - Use </w:t>
            </w:r>
            <w:r w:rsidRPr="00E85B4D">
              <w:rPr>
                <w:rFonts w:ascii="Letter-join Plus 40" w:hAnsi="Letter-join Plus 40" w:cs="Calibri"/>
                <w:b/>
                <w:bCs/>
                <w:color w:val="EE0000"/>
                <w:sz w:val="22"/>
                <w:szCs w:val="22"/>
              </w:rPr>
              <w:t>simple definitions</w:t>
            </w:r>
            <w:r w:rsidRPr="00E85B4D">
              <w:rPr>
                <w:rFonts w:ascii="Letter-join Plus 40" w:hAnsi="Letter-join Plus 40" w:cs="Calibri"/>
                <w:color w:val="EE0000"/>
                <w:sz w:val="22"/>
                <w:szCs w:val="22"/>
              </w:rPr>
              <w:t xml:space="preserve"> for key words: </w:t>
            </w:r>
            <w:r w:rsidRPr="00E85B4D">
              <w:rPr>
                <w:rFonts w:ascii="Letter-join Plus 40" w:hAnsi="Letter-join Plus 40" w:cs="Calibri"/>
                <w:i/>
                <w:iCs/>
                <w:color w:val="EE0000"/>
                <w:sz w:val="22"/>
                <w:szCs w:val="22"/>
              </w:rPr>
              <w:t>IP address, protocol, DNS, server</w:t>
            </w:r>
            <w:r w:rsidRPr="00E85B4D">
              <w:rPr>
                <w:rFonts w:ascii="Letter-join Plus 40" w:hAnsi="Letter-join Plus 40" w:cs="Calibri"/>
                <w:color w:val="EE0000"/>
                <w:sz w:val="22"/>
                <w:szCs w:val="22"/>
              </w:rPr>
              <w:t xml:space="preserve">. </w:t>
            </w:r>
          </w:p>
          <w:p w14:paraId="2BA3BE46" w14:textId="0C4AC0E1"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lastRenderedPageBreak/>
              <w:t xml:space="preserve">Provide a </w:t>
            </w:r>
            <w:r w:rsidRPr="00E85B4D">
              <w:rPr>
                <w:rFonts w:ascii="Letter-join Plus 40" w:hAnsi="Letter-join Plus 40" w:cs="Calibri"/>
                <w:b/>
                <w:bCs/>
                <w:color w:val="EE0000"/>
                <w:sz w:val="22"/>
                <w:szCs w:val="22"/>
              </w:rPr>
              <w:t>visual diagram</w:t>
            </w:r>
            <w:r w:rsidRPr="00E85B4D">
              <w:rPr>
                <w:rFonts w:ascii="Letter-join Plus 40" w:hAnsi="Letter-join Plus 40" w:cs="Calibri"/>
                <w:color w:val="EE0000"/>
                <w:sz w:val="22"/>
                <w:szCs w:val="22"/>
              </w:rPr>
              <w:t xml:space="preserve"> showing: Website </w:t>
            </w:r>
            <w:r w:rsidRPr="00E85B4D">
              <w:rPr>
                <w:rFonts w:ascii="Courier New" w:hAnsi="Courier New" w:cs="Courier New"/>
                <w:color w:val="EE0000"/>
                <w:sz w:val="22"/>
                <w:szCs w:val="22"/>
              </w:rPr>
              <w:t>→</w:t>
            </w:r>
            <w:r w:rsidRPr="00E85B4D">
              <w:rPr>
                <w:rFonts w:ascii="Letter-join Plus 40" w:hAnsi="Letter-join Plus 40" w:cs="Calibri"/>
                <w:color w:val="EE0000"/>
                <w:sz w:val="22"/>
                <w:szCs w:val="22"/>
              </w:rPr>
              <w:t xml:space="preserve"> DNS </w:t>
            </w:r>
            <w:r w:rsidRPr="00E85B4D">
              <w:rPr>
                <w:rFonts w:ascii="Courier New" w:hAnsi="Courier New" w:cs="Courier New"/>
                <w:color w:val="EE0000"/>
                <w:sz w:val="22"/>
                <w:szCs w:val="22"/>
              </w:rPr>
              <w:t>→</w:t>
            </w:r>
            <w:r w:rsidRPr="00E85B4D">
              <w:rPr>
                <w:rFonts w:ascii="Letter-join Plus 40" w:hAnsi="Letter-join Plus 40" w:cs="Calibri"/>
                <w:color w:val="EE0000"/>
                <w:sz w:val="22"/>
                <w:szCs w:val="22"/>
              </w:rPr>
              <w:t xml:space="preserve"> IP address </w:t>
            </w:r>
            <w:r w:rsidRPr="00E85B4D">
              <w:rPr>
                <w:rFonts w:ascii="Courier New" w:hAnsi="Courier New" w:cs="Courier New"/>
                <w:color w:val="EE0000"/>
                <w:sz w:val="22"/>
                <w:szCs w:val="22"/>
              </w:rPr>
              <w:t>→</w:t>
            </w:r>
            <w:r w:rsidRPr="00E85B4D">
              <w:rPr>
                <w:rFonts w:ascii="Letter-join Plus 40" w:hAnsi="Letter-join Plus 40" w:cs="Calibri"/>
                <w:color w:val="EE0000"/>
                <w:sz w:val="22"/>
                <w:szCs w:val="22"/>
              </w:rPr>
              <w:t xml:space="preserve"> Computer. </w:t>
            </w:r>
          </w:p>
          <w:p w14:paraId="004D19FF" w14:textId="78878F0F"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Give learners a </w:t>
            </w:r>
            <w:r w:rsidRPr="00E85B4D">
              <w:rPr>
                <w:rFonts w:ascii="Letter-join Plus 40" w:hAnsi="Letter-join Plus 40" w:cs="Calibri"/>
                <w:b/>
                <w:bCs/>
                <w:color w:val="EE0000"/>
                <w:sz w:val="22"/>
                <w:szCs w:val="22"/>
              </w:rPr>
              <w:t>word bank</w:t>
            </w:r>
            <w:r w:rsidRPr="00E85B4D">
              <w:rPr>
                <w:rFonts w:ascii="Letter-join Plus 40" w:hAnsi="Letter-join Plus 40" w:cs="Calibri"/>
                <w:color w:val="EE0000"/>
                <w:sz w:val="22"/>
                <w:szCs w:val="22"/>
              </w:rPr>
              <w:t xml:space="preserve"> with key vocabulary and meanings.</w:t>
            </w:r>
          </w:p>
          <w:p w14:paraId="7192A47D" w14:textId="6AE47FBE" w:rsidR="006E536F" w:rsidRPr="004B285E" w:rsidRDefault="006E536F" w:rsidP="006E536F">
            <w:pPr>
              <w:rPr>
                <w:rFonts w:ascii="Letter-join Plus 40" w:hAnsi="Letter-join Plus 40" w:cs="Calibri"/>
                <w:sz w:val="22"/>
                <w:szCs w:val="22"/>
              </w:rPr>
            </w:pPr>
          </w:p>
        </w:tc>
        <w:tc>
          <w:tcPr>
            <w:tcW w:w="1551" w:type="dxa"/>
          </w:tcPr>
          <w:p w14:paraId="529C3E04" w14:textId="77777777" w:rsidR="006E536F" w:rsidRDefault="006E536F" w:rsidP="006E536F">
            <w:pPr>
              <w:rPr>
                <w:rFonts w:ascii="Letter-join Plus 40" w:hAnsi="Letter-join Plus 40" w:cs="Calibri"/>
                <w:sz w:val="22"/>
                <w:szCs w:val="22"/>
              </w:rPr>
            </w:pPr>
            <w:r w:rsidRPr="00E85B4D">
              <w:rPr>
                <w:rFonts w:ascii="Letter-join Plus 40" w:hAnsi="Letter-join Plus 40" w:cs="Calibri"/>
                <w:sz w:val="22"/>
                <w:szCs w:val="22"/>
              </w:rPr>
              <w:lastRenderedPageBreak/>
              <w:t xml:space="preserve">Learners are introduced to the concept of packets. They complete an activity based on transferring an image across the </w:t>
            </w:r>
            <w:proofErr w:type="gramStart"/>
            <w:r w:rsidRPr="00E85B4D">
              <w:rPr>
                <w:rFonts w:ascii="Letter-join Plus 40" w:hAnsi="Letter-join Plus 40" w:cs="Calibri"/>
                <w:sz w:val="22"/>
                <w:szCs w:val="22"/>
              </w:rPr>
              <w:t>internet,</w:t>
            </w:r>
            <w:proofErr w:type="gramEnd"/>
            <w:r w:rsidRPr="00E85B4D">
              <w:rPr>
                <w:rFonts w:ascii="Letter-join Plus 40" w:hAnsi="Letter-join Plus 40" w:cs="Calibri"/>
                <w:sz w:val="22"/>
                <w:szCs w:val="22"/>
              </w:rPr>
              <w:t xml:space="preserve"> to see that as well as messages (text), other types of data (images, video, and audio) are also transferred over the internet. They gain an understanding of the key parts of a packet: the header and the data payload.</w:t>
            </w:r>
          </w:p>
          <w:p w14:paraId="69652E04" w14:textId="77777777" w:rsidR="006E536F" w:rsidRDefault="006E536F" w:rsidP="006E536F">
            <w:pPr>
              <w:rPr>
                <w:rFonts w:ascii="Letter-join Plus 40" w:hAnsi="Letter-join Plus 40" w:cs="Calibri"/>
                <w:sz w:val="22"/>
                <w:szCs w:val="22"/>
              </w:rPr>
            </w:pPr>
          </w:p>
          <w:p w14:paraId="3CC63FDB" w14:textId="15883230"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SEND -</w:t>
            </w:r>
            <w:r>
              <w:rPr>
                <w:rFonts w:ascii="Letter-join Plus 40" w:hAnsi="Letter-join Plus 40" w:cs="Calibri"/>
                <w:color w:val="EE0000"/>
                <w:sz w:val="22"/>
                <w:szCs w:val="22"/>
              </w:rPr>
              <w:t xml:space="preserve"> </w:t>
            </w:r>
            <w:r w:rsidRPr="00E85B4D">
              <w:rPr>
                <w:rFonts w:ascii="Letter-join Plus 40" w:hAnsi="Letter-join Plus 40" w:cs="Calibri"/>
                <w:color w:val="EE0000"/>
                <w:sz w:val="22"/>
                <w:szCs w:val="22"/>
              </w:rPr>
              <w:t xml:space="preserve">Explain </w:t>
            </w:r>
            <w:r w:rsidRPr="00E85B4D">
              <w:rPr>
                <w:rFonts w:ascii="Letter-join Plus 40" w:hAnsi="Letter-join Plus 40" w:cs="Calibri"/>
                <w:b/>
                <w:bCs/>
                <w:color w:val="EE0000"/>
                <w:sz w:val="22"/>
                <w:szCs w:val="22"/>
              </w:rPr>
              <w:t>packets</w:t>
            </w:r>
            <w:r w:rsidRPr="00E85B4D">
              <w:rPr>
                <w:rFonts w:ascii="Letter-join Plus 40" w:hAnsi="Letter-join Plus 40" w:cs="Calibri"/>
                <w:color w:val="EE0000"/>
                <w:sz w:val="22"/>
                <w:szCs w:val="22"/>
              </w:rPr>
              <w:t xml:space="preserve"> using a simple analogy, e.g. a parcel being sent through the post. </w:t>
            </w:r>
          </w:p>
          <w:p w14:paraId="1C8C83AF" w14:textId="7340A8A4"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Use a </w:t>
            </w:r>
            <w:r w:rsidRPr="00E85B4D">
              <w:rPr>
                <w:rFonts w:ascii="Letter-join Plus 40" w:hAnsi="Letter-join Plus 40" w:cs="Calibri"/>
                <w:b/>
                <w:bCs/>
                <w:color w:val="EE0000"/>
                <w:sz w:val="22"/>
                <w:szCs w:val="22"/>
              </w:rPr>
              <w:t>visual diagram</w:t>
            </w:r>
            <w:r w:rsidRPr="00E85B4D">
              <w:rPr>
                <w:rFonts w:ascii="Letter-join Plus 40" w:hAnsi="Letter-join Plus 40" w:cs="Calibri"/>
                <w:color w:val="EE0000"/>
                <w:sz w:val="22"/>
                <w:szCs w:val="22"/>
              </w:rPr>
              <w:t xml:space="preserve"> </w:t>
            </w:r>
            <w:r w:rsidRPr="00E85B4D">
              <w:rPr>
                <w:rFonts w:ascii="Letter-join Plus 40" w:hAnsi="Letter-join Plus 40" w:cs="Calibri"/>
                <w:color w:val="EE0000"/>
                <w:sz w:val="22"/>
                <w:szCs w:val="22"/>
              </w:rPr>
              <w:lastRenderedPageBreak/>
              <w:t xml:space="preserve">showing an image being split into smaller packets. </w:t>
            </w:r>
          </w:p>
          <w:p w14:paraId="55A4A338" w14:textId="4D3F8A96"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Teach key vocabulary: </w:t>
            </w:r>
            <w:r w:rsidRPr="00E85B4D">
              <w:rPr>
                <w:rFonts w:ascii="Letter-join Plus 40" w:hAnsi="Letter-join Plus 40" w:cs="Calibri"/>
                <w:b/>
                <w:bCs/>
                <w:color w:val="EE0000"/>
                <w:sz w:val="22"/>
                <w:szCs w:val="22"/>
              </w:rPr>
              <w:t>packet, header, data, payload, internet</w:t>
            </w:r>
            <w:r w:rsidRPr="00E85B4D">
              <w:rPr>
                <w:rFonts w:ascii="Letter-join Plus 40" w:hAnsi="Letter-join Plus 40" w:cs="Calibri"/>
                <w:color w:val="EE0000"/>
                <w:sz w:val="22"/>
                <w:szCs w:val="22"/>
              </w:rPr>
              <w:t xml:space="preserve">. </w:t>
            </w:r>
          </w:p>
          <w:p w14:paraId="21BD3CA8" w14:textId="78BA5FC8" w:rsidR="006E536F" w:rsidRPr="004B285E" w:rsidRDefault="006E536F" w:rsidP="006E536F">
            <w:pPr>
              <w:rPr>
                <w:rFonts w:ascii="Letter-join Plus 40" w:hAnsi="Letter-join Plus 40" w:cs="Calibri"/>
                <w:sz w:val="22"/>
                <w:szCs w:val="22"/>
              </w:rPr>
            </w:pPr>
            <w:r w:rsidRPr="00E85B4D">
              <w:rPr>
                <w:rFonts w:ascii="Letter-join Plus 40" w:hAnsi="Letter-join Plus 40" w:cs="Calibri"/>
                <w:color w:val="EE0000"/>
                <w:sz w:val="22"/>
                <w:szCs w:val="22"/>
              </w:rPr>
              <w:t xml:space="preserve">Provide a </w:t>
            </w:r>
            <w:r w:rsidRPr="00E85B4D">
              <w:rPr>
                <w:rFonts w:ascii="Letter-join Plus 40" w:hAnsi="Letter-join Plus 40" w:cs="Calibri"/>
                <w:b/>
                <w:bCs/>
                <w:color w:val="EE0000"/>
                <w:sz w:val="22"/>
                <w:szCs w:val="22"/>
              </w:rPr>
              <w:t>word bank</w:t>
            </w:r>
            <w:r w:rsidRPr="00E85B4D">
              <w:rPr>
                <w:rFonts w:ascii="Letter-join Plus 40" w:hAnsi="Letter-join Plus 40" w:cs="Calibri"/>
                <w:color w:val="EE0000"/>
                <w:sz w:val="22"/>
                <w:szCs w:val="22"/>
              </w:rPr>
              <w:t xml:space="preserve"> with simple definitions.</w:t>
            </w:r>
          </w:p>
        </w:tc>
        <w:tc>
          <w:tcPr>
            <w:tcW w:w="1549" w:type="dxa"/>
          </w:tcPr>
          <w:p w14:paraId="44EFC198" w14:textId="77777777" w:rsidR="006E536F" w:rsidRDefault="006E536F" w:rsidP="006E536F">
            <w:pPr>
              <w:rPr>
                <w:rFonts w:ascii="Letter-join Plus 40" w:hAnsi="Letter-join Plus 40" w:cs="Calibri"/>
                <w:sz w:val="22"/>
                <w:szCs w:val="22"/>
              </w:rPr>
            </w:pPr>
            <w:r w:rsidRPr="00E85B4D">
              <w:rPr>
                <w:rFonts w:ascii="Letter-join Plus 40" w:hAnsi="Letter-join Plus 40" w:cs="Calibri"/>
                <w:sz w:val="22"/>
                <w:szCs w:val="22"/>
              </w:rPr>
              <w:lastRenderedPageBreak/>
              <w:t>Learners consider how people can work together when they are not in the same location. They discuss ways of working and complete a collaborative online project. The online activity assumes that learners can make simple slides, including text and images</w:t>
            </w:r>
          </w:p>
          <w:p w14:paraId="5FDECB6C" w14:textId="77777777" w:rsidR="006E536F" w:rsidRDefault="006E536F" w:rsidP="006E536F">
            <w:pPr>
              <w:rPr>
                <w:rFonts w:ascii="Letter-join Plus 40" w:hAnsi="Letter-join Plus 40" w:cs="Calibri"/>
                <w:sz w:val="22"/>
                <w:szCs w:val="22"/>
              </w:rPr>
            </w:pPr>
          </w:p>
          <w:p w14:paraId="6D7F3C5F" w14:textId="0759C9F0"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SEND - Use a </w:t>
            </w:r>
            <w:r w:rsidRPr="00E85B4D">
              <w:rPr>
                <w:rFonts w:ascii="Letter-join Plus 40" w:hAnsi="Letter-join Plus 40" w:cs="Calibri"/>
                <w:b/>
                <w:bCs/>
                <w:color w:val="EE0000"/>
                <w:sz w:val="22"/>
                <w:szCs w:val="22"/>
              </w:rPr>
              <w:t>visual checklist</w:t>
            </w:r>
            <w:r w:rsidRPr="00E85B4D">
              <w:rPr>
                <w:rFonts w:ascii="Letter-join Plus 40" w:hAnsi="Letter-join Plus 40" w:cs="Calibri"/>
                <w:color w:val="EE0000"/>
                <w:sz w:val="22"/>
                <w:szCs w:val="22"/>
              </w:rPr>
              <w:t xml:space="preserve"> showing each stage of the task. </w:t>
            </w:r>
          </w:p>
          <w:p w14:paraId="453C0305" w14:textId="7406DE4B"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Model how to </w:t>
            </w:r>
            <w:r w:rsidRPr="00E85B4D">
              <w:rPr>
                <w:rFonts w:ascii="Letter-join Plus 40" w:hAnsi="Letter-join Plus 40" w:cs="Calibri"/>
                <w:b/>
                <w:bCs/>
                <w:color w:val="EE0000"/>
                <w:sz w:val="22"/>
                <w:szCs w:val="22"/>
              </w:rPr>
              <w:t>create and edit a slide</w:t>
            </w:r>
            <w:r w:rsidRPr="00E85B4D">
              <w:rPr>
                <w:rFonts w:ascii="Letter-join Plus 40" w:hAnsi="Letter-join Plus 40" w:cs="Calibri"/>
                <w:color w:val="EE0000"/>
                <w:sz w:val="22"/>
                <w:szCs w:val="22"/>
              </w:rPr>
              <w:t xml:space="preserve"> before pupils begin. </w:t>
            </w:r>
          </w:p>
          <w:p w14:paraId="2A4CB00F" w14:textId="3277CAC3"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Provide a </w:t>
            </w:r>
            <w:r w:rsidRPr="00E85B4D">
              <w:rPr>
                <w:rFonts w:ascii="Letter-join Plus 40" w:hAnsi="Letter-join Plus 40" w:cs="Calibri"/>
                <w:b/>
                <w:bCs/>
                <w:color w:val="EE0000"/>
                <w:sz w:val="22"/>
                <w:szCs w:val="22"/>
              </w:rPr>
              <w:t>step-by-step guide</w:t>
            </w:r>
            <w:r w:rsidRPr="00E85B4D">
              <w:rPr>
                <w:rFonts w:ascii="Letter-join Plus 40" w:hAnsi="Letter-join Plus 40" w:cs="Calibri"/>
                <w:color w:val="EE0000"/>
                <w:sz w:val="22"/>
                <w:szCs w:val="22"/>
              </w:rPr>
              <w:t xml:space="preserve"> with screenshots. </w:t>
            </w:r>
          </w:p>
          <w:p w14:paraId="73CCCC93" w14:textId="1250630C" w:rsidR="006E536F" w:rsidRPr="004B285E" w:rsidRDefault="006E536F" w:rsidP="006E536F">
            <w:pPr>
              <w:rPr>
                <w:rFonts w:ascii="Letter-join Plus 40" w:hAnsi="Letter-join Plus 40" w:cs="Calibri"/>
                <w:sz w:val="22"/>
                <w:szCs w:val="22"/>
              </w:rPr>
            </w:pPr>
            <w:r w:rsidRPr="00E85B4D">
              <w:rPr>
                <w:rFonts w:ascii="Letter-join Plus 40" w:hAnsi="Letter-join Plus 40" w:cs="Calibri"/>
                <w:color w:val="EE0000"/>
                <w:sz w:val="22"/>
                <w:szCs w:val="22"/>
              </w:rPr>
              <w:lastRenderedPageBreak/>
              <w:t xml:space="preserve">Give pupils a </w:t>
            </w:r>
            <w:r w:rsidRPr="00E85B4D">
              <w:rPr>
                <w:rFonts w:ascii="Letter-join Plus 40" w:hAnsi="Letter-join Plus 40" w:cs="Calibri"/>
                <w:b/>
                <w:bCs/>
                <w:color w:val="EE0000"/>
                <w:sz w:val="22"/>
                <w:szCs w:val="22"/>
              </w:rPr>
              <w:t>simple slide template</w:t>
            </w:r>
            <w:r w:rsidRPr="00E85B4D">
              <w:rPr>
                <w:rFonts w:ascii="Letter-join Plus 40" w:hAnsi="Letter-join Plus 40" w:cs="Calibri"/>
                <w:color w:val="EE0000"/>
                <w:sz w:val="22"/>
                <w:szCs w:val="22"/>
              </w:rPr>
              <w:t xml:space="preserve"> to work from.</w:t>
            </w:r>
          </w:p>
        </w:tc>
        <w:tc>
          <w:tcPr>
            <w:tcW w:w="1449" w:type="dxa"/>
          </w:tcPr>
          <w:p w14:paraId="272C0854" w14:textId="77777777" w:rsidR="006E536F" w:rsidRDefault="006E536F" w:rsidP="006E536F">
            <w:pPr>
              <w:rPr>
                <w:rFonts w:ascii="Letter-join Plus 40" w:hAnsi="Letter-join Plus 40" w:cs="Calibri"/>
                <w:sz w:val="22"/>
                <w:szCs w:val="22"/>
              </w:rPr>
            </w:pPr>
            <w:r w:rsidRPr="00E85B4D">
              <w:rPr>
                <w:rFonts w:ascii="Letter-join Plus 40" w:hAnsi="Letter-join Plus 40" w:cs="Calibri"/>
                <w:sz w:val="22"/>
                <w:szCs w:val="22"/>
              </w:rPr>
              <w:lastRenderedPageBreak/>
              <w:t>Learners are introduced to another approach to online working: reusing and modifying work done by someone else. (Note: Using someone else’s work needs to be within the bounds of copyright and with the relevant permissions.) This lesson involves the Scratch programming tool, which allows learners to use other people’s work.</w:t>
            </w:r>
          </w:p>
          <w:p w14:paraId="74027D48" w14:textId="77777777" w:rsidR="006E536F" w:rsidRDefault="006E536F" w:rsidP="006E536F">
            <w:pPr>
              <w:rPr>
                <w:rFonts w:ascii="Letter-join Plus 40" w:hAnsi="Letter-join Plus 40" w:cs="Calibri"/>
                <w:sz w:val="22"/>
                <w:szCs w:val="22"/>
              </w:rPr>
            </w:pPr>
          </w:p>
          <w:p w14:paraId="4CA24665" w14:textId="2FC52D01"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SEND - Use a </w:t>
            </w:r>
            <w:r w:rsidRPr="00E85B4D">
              <w:rPr>
                <w:rFonts w:ascii="Letter-join Plus 40" w:hAnsi="Letter-join Plus 40" w:cs="Calibri"/>
                <w:b/>
                <w:bCs/>
                <w:color w:val="EE0000"/>
                <w:sz w:val="22"/>
                <w:szCs w:val="22"/>
              </w:rPr>
              <w:t>visual example</w:t>
            </w:r>
            <w:r w:rsidRPr="00E85B4D">
              <w:rPr>
                <w:rFonts w:ascii="Letter-join Plus 40" w:hAnsi="Letter-join Plus 40" w:cs="Calibri"/>
                <w:color w:val="EE0000"/>
                <w:sz w:val="22"/>
                <w:szCs w:val="22"/>
              </w:rPr>
              <w:t xml:space="preserve"> showing “someone </w:t>
            </w:r>
            <w:r w:rsidRPr="00E85B4D">
              <w:rPr>
                <w:rFonts w:ascii="Letter-join Plus 40" w:hAnsi="Letter-join Plus 40" w:cs="Calibri"/>
                <w:color w:val="EE0000"/>
                <w:sz w:val="22"/>
                <w:szCs w:val="22"/>
              </w:rPr>
              <w:lastRenderedPageBreak/>
              <w:t xml:space="preserve">else’s work </w:t>
            </w:r>
            <w:r w:rsidRPr="00E85B4D">
              <w:rPr>
                <w:rFonts w:ascii="Courier New" w:hAnsi="Courier New" w:cs="Courier New"/>
                <w:color w:val="EE0000"/>
                <w:sz w:val="22"/>
                <w:szCs w:val="22"/>
              </w:rPr>
              <w:t>→</w:t>
            </w:r>
            <w:r w:rsidRPr="00E85B4D">
              <w:rPr>
                <w:rFonts w:ascii="Letter-join Plus 40" w:hAnsi="Letter-join Plus 40" w:cs="Calibri"/>
                <w:color w:val="EE0000"/>
                <w:sz w:val="22"/>
                <w:szCs w:val="22"/>
              </w:rPr>
              <w:t xml:space="preserve"> permission </w:t>
            </w:r>
            <w:r w:rsidRPr="00E85B4D">
              <w:rPr>
                <w:rFonts w:ascii="Courier New" w:hAnsi="Courier New" w:cs="Courier New"/>
                <w:color w:val="EE0000"/>
                <w:sz w:val="22"/>
                <w:szCs w:val="22"/>
              </w:rPr>
              <w:t>→</w:t>
            </w:r>
            <w:r w:rsidRPr="00E85B4D">
              <w:rPr>
                <w:rFonts w:ascii="Letter-join Plus 40" w:hAnsi="Letter-join Plus 40" w:cs="Calibri"/>
                <w:color w:val="EE0000"/>
                <w:sz w:val="22"/>
                <w:szCs w:val="22"/>
              </w:rPr>
              <w:t xml:space="preserve"> reuse</w:t>
            </w:r>
            <w:r w:rsidRPr="00E85B4D">
              <w:rPr>
                <w:rFonts w:ascii="Letter-join Plus 40" w:hAnsi="Letter-join Plus 40" w:cs="Letter-join Plus 40"/>
                <w:color w:val="EE0000"/>
                <w:sz w:val="22"/>
                <w:szCs w:val="22"/>
              </w:rPr>
              <w:t>”</w:t>
            </w:r>
            <w:r w:rsidRPr="00E85B4D">
              <w:rPr>
                <w:rFonts w:ascii="Letter-join Plus 40" w:hAnsi="Letter-join Plus 40" w:cs="Calibri"/>
                <w:color w:val="EE0000"/>
                <w:sz w:val="22"/>
                <w:szCs w:val="22"/>
              </w:rPr>
              <w:t xml:space="preserve">. </w:t>
            </w:r>
          </w:p>
          <w:p w14:paraId="0873789F" w14:textId="48F42825"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Model how to </w:t>
            </w:r>
            <w:r w:rsidRPr="00E85B4D">
              <w:rPr>
                <w:rFonts w:ascii="Letter-join Plus 40" w:hAnsi="Letter-join Plus 40" w:cs="Calibri"/>
                <w:b/>
                <w:bCs/>
                <w:color w:val="EE0000"/>
                <w:sz w:val="22"/>
                <w:szCs w:val="22"/>
              </w:rPr>
              <w:t>open and modify a Scratch project</w:t>
            </w:r>
            <w:r w:rsidRPr="00E85B4D">
              <w:rPr>
                <w:rFonts w:ascii="Letter-join Plus 40" w:hAnsi="Letter-join Plus 40" w:cs="Calibri"/>
                <w:color w:val="EE0000"/>
                <w:sz w:val="22"/>
                <w:szCs w:val="22"/>
              </w:rPr>
              <w:t xml:space="preserve"> step by step. </w:t>
            </w:r>
          </w:p>
          <w:p w14:paraId="50E71CC4" w14:textId="1128ECD8" w:rsidR="006E536F" w:rsidRPr="00E85B4D" w:rsidRDefault="006E536F" w:rsidP="006E536F">
            <w:pPr>
              <w:rPr>
                <w:rFonts w:ascii="Letter-join Plus 40" w:hAnsi="Letter-join Plus 40" w:cs="Calibri"/>
                <w:color w:val="EE0000"/>
                <w:sz w:val="22"/>
                <w:szCs w:val="22"/>
              </w:rPr>
            </w:pPr>
            <w:r w:rsidRPr="00E85B4D">
              <w:rPr>
                <w:rFonts w:ascii="Letter-join Plus 40" w:hAnsi="Letter-join Plus 40" w:cs="Calibri"/>
                <w:color w:val="EE0000"/>
                <w:sz w:val="22"/>
                <w:szCs w:val="22"/>
              </w:rPr>
              <w:t xml:space="preserve">Provide a </w:t>
            </w:r>
            <w:r w:rsidRPr="00E85B4D">
              <w:rPr>
                <w:rFonts w:ascii="Letter-join Plus 40" w:hAnsi="Letter-join Plus 40" w:cs="Calibri"/>
                <w:b/>
                <w:bCs/>
                <w:color w:val="EE0000"/>
                <w:sz w:val="22"/>
                <w:szCs w:val="22"/>
              </w:rPr>
              <w:t>step-by-step Scratch guide</w:t>
            </w:r>
            <w:r w:rsidRPr="00E85B4D">
              <w:rPr>
                <w:rFonts w:ascii="Letter-join Plus 40" w:hAnsi="Letter-join Plus 40" w:cs="Calibri"/>
                <w:color w:val="EE0000"/>
                <w:sz w:val="22"/>
                <w:szCs w:val="22"/>
              </w:rPr>
              <w:t xml:space="preserve"> with screenshots. </w:t>
            </w:r>
          </w:p>
          <w:p w14:paraId="12D1118D" w14:textId="6F822654" w:rsidR="006E536F" w:rsidRPr="004B285E" w:rsidRDefault="006E536F" w:rsidP="006E536F">
            <w:pPr>
              <w:rPr>
                <w:rFonts w:ascii="Letter-join Plus 40" w:hAnsi="Letter-join Plus 40" w:cs="Calibri"/>
                <w:sz w:val="22"/>
                <w:szCs w:val="22"/>
              </w:rPr>
            </w:pPr>
            <w:r w:rsidRPr="00E85B4D">
              <w:rPr>
                <w:rFonts w:ascii="Letter-join Plus 40" w:hAnsi="Letter-join Plus 40" w:cs="Calibri"/>
                <w:color w:val="EE0000"/>
                <w:sz w:val="22"/>
                <w:szCs w:val="22"/>
              </w:rPr>
              <w:t xml:space="preserve">Give pupils a </w:t>
            </w:r>
            <w:r w:rsidRPr="00E85B4D">
              <w:rPr>
                <w:rFonts w:ascii="Letter-join Plus 40" w:hAnsi="Letter-join Plus 40" w:cs="Calibri"/>
                <w:b/>
                <w:bCs/>
                <w:color w:val="EE0000"/>
                <w:sz w:val="22"/>
                <w:szCs w:val="22"/>
              </w:rPr>
              <w:t>part-completed Scratch project</w:t>
            </w:r>
            <w:r w:rsidRPr="00E85B4D">
              <w:rPr>
                <w:rFonts w:ascii="Letter-join Plus 40" w:hAnsi="Letter-join Plus 40" w:cs="Calibri"/>
                <w:color w:val="EE0000"/>
                <w:sz w:val="22"/>
                <w:szCs w:val="22"/>
              </w:rPr>
              <w:t xml:space="preserve"> to reduce the starting difficulty.</w:t>
            </w:r>
          </w:p>
        </w:tc>
        <w:tc>
          <w:tcPr>
            <w:tcW w:w="1689" w:type="dxa"/>
          </w:tcPr>
          <w:p w14:paraId="09745CBE" w14:textId="77777777" w:rsidR="006E536F" w:rsidRDefault="006E536F" w:rsidP="006E536F">
            <w:pPr>
              <w:rPr>
                <w:rFonts w:ascii="Letter-join Plus 40" w:hAnsi="Letter-join Plus 40" w:cs="Calibri"/>
                <w:sz w:val="22"/>
                <w:szCs w:val="22"/>
              </w:rPr>
            </w:pPr>
            <w:r w:rsidRPr="006D32CB">
              <w:rPr>
                <w:rFonts w:ascii="Letter-join Plus 40" w:hAnsi="Letter-join Plus 40" w:cs="Calibri"/>
                <w:sz w:val="22"/>
                <w:szCs w:val="22"/>
              </w:rPr>
              <w:lastRenderedPageBreak/>
              <w:t>Learners deepen their understanding of the term ‘communication’. They explore different methods of communication, before they consider internet-based communication in more detail. Finally, learners evaluate which methods of communication suit particular purposes.</w:t>
            </w:r>
          </w:p>
          <w:p w14:paraId="0BB1D186" w14:textId="77777777" w:rsidR="006E536F" w:rsidRDefault="006E536F" w:rsidP="006E536F">
            <w:pPr>
              <w:rPr>
                <w:rFonts w:ascii="Letter-join Plus 40" w:hAnsi="Letter-join Plus 40" w:cs="Calibri"/>
                <w:sz w:val="22"/>
                <w:szCs w:val="22"/>
              </w:rPr>
            </w:pPr>
          </w:p>
          <w:p w14:paraId="592FD4E5" w14:textId="7B98E34B" w:rsidR="006E536F" w:rsidRPr="006D32CB" w:rsidRDefault="006E536F" w:rsidP="006E536F">
            <w:pPr>
              <w:rPr>
                <w:rFonts w:ascii="Letter-join Plus 40" w:hAnsi="Letter-join Plus 40" w:cs="Calibri"/>
                <w:color w:val="EE0000"/>
                <w:sz w:val="22"/>
                <w:szCs w:val="22"/>
              </w:rPr>
            </w:pPr>
            <w:r w:rsidRPr="006D32CB">
              <w:rPr>
                <w:rFonts w:ascii="Letter-join Plus 40" w:hAnsi="Letter-join Plus 40" w:cs="Calibri"/>
                <w:color w:val="EE0000"/>
                <w:sz w:val="22"/>
                <w:szCs w:val="22"/>
              </w:rPr>
              <w:t xml:space="preserve">SEND - Teach key vocabulary: </w:t>
            </w:r>
            <w:r w:rsidRPr="006D32CB">
              <w:rPr>
                <w:rFonts w:ascii="Letter-join Plus 40" w:hAnsi="Letter-join Plus 40" w:cs="Calibri"/>
                <w:b/>
                <w:bCs/>
                <w:color w:val="EE0000"/>
                <w:sz w:val="22"/>
                <w:szCs w:val="22"/>
              </w:rPr>
              <w:t>communication, message, audience, purpose, online</w:t>
            </w:r>
            <w:r w:rsidRPr="006D32CB">
              <w:rPr>
                <w:rFonts w:ascii="Letter-join Plus 40" w:hAnsi="Letter-join Plus 40" w:cs="Calibri"/>
                <w:color w:val="EE0000"/>
                <w:sz w:val="22"/>
                <w:szCs w:val="22"/>
              </w:rPr>
              <w:t xml:space="preserve">. </w:t>
            </w:r>
          </w:p>
          <w:p w14:paraId="1B074776" w14:textId="6C4F2E4F" w:rsidR="006E536F" w:rsidRPr="006D32CB" w:rsidRDefault="006E536F" w:rsidP="006E536F">
            <w:pPr>
              <w:rPr>
                <w:rFonts w:ascii="Letter-join Plus 40" w:hAnsi="Letter-join Plus 40" w:cs="Calibri"/>
                <w:color w:val="EE0000"/>
                <w:sz w:val="22"/>
                <w:szCs w:val="22"/>
              </w:rPr>
            </w:pPr>
            <w:r w:rsidRPr="006D32CB">
              <w:rPr>
                <w:rFonts w:ascii="Letter-join Plus 40" w:hAnsi="Letter-join Plus 40" w:cs="Calibri"/>
                <w:color w:val="EE0000"/>
                <w:sz w:val="22"/>
                <w:szCs w:val="22"/>
              </w:rPr>
              <w:t xml:space="preserve">Provide a </w:t>
            </w:r>
            <w:r w:rsidRPr="006D32CB">
              <w:rPr>
                <w:rFonts w:ascii="Letter-join Plus 40" w:hAnsi="Letter-join Plus 40" w:cs="Calibri"/>
                <w:b/>
                <w:bCs/>
                <w:color w:val="EE0000"/>
                <w:sz w:val="22"/>
                <w:szCs w:val="22"/>
              </w:rPr>
              <w:t>word bank</w:t>
            </w:r>
            <w:r w:rsidRPr="006D32CB">
              <w:rPr>
                <w:rFonts w:ascii="Letter-join Plus 40" w:hAnsi="Letter-join Plus 40" w:cs="Calibri"/>
                <w:color w:val="EE0000"/>
                <w:sz w:val="22"/>
                <w:szCs w:val="22"/>
              </w:rPr>
              <w:t xml:space="preserve"> with simple definitions. </w:t>
            </w:r>
          </w:p>
          <w:p w14:paraId="799B024B" w14:textId="2E6B297B" w:rsidR="006E536F" w:rsidRPr="004B285E" w:rsidRDefault="006E536F" w:rsidP="006E536F">
            <w:pPr>
              <w:rPr>
                <w:rFonts w:ascii="Letter-join Plus 40" w:hAnsi="Letter-join Plus 40" w:cs="Calibri"/>
                <w:sz w:val="22"/>
                <w:szCs w:val="22"/>
              </w:rPr>
            </w:pPr>
            <w:r w:rsidRPr="006D32CB">
              <w:rPr>
                <w:rFonts w:ascii="Letter-join Plus 40" w:hAnsi="Letter-join Plus 40" w:cs="Calibri"/>
                <w:color w:val="EE0000"/>
                <w:sz w:val="22"/>
                <w:szCs w:val="22"/>
              </w:rPr>
              <w:t xml:space="preserve">Sort communication methods into </w:t>
            </w:r>
            <w:r w:rsidRPr="006D32CB">
              <w:rPr>
                <w:rFonts w:ascii="Letter-join Plus 40" w:hAnsi="Letter-join Plus 40" w:cs="Calibri"/>
                <w:b/>
                <w:bCs/>
                <w:color w:val="EE0000"/>
                <w:sz w:val="22"/>
                <w:szCs w:val="22"/>
              </w:rPr>
              <w:t xml:space="preserve">visual </w:t>
            </w:r>
            <w:r w:rsidRPr="006D32CB">
              <w:rPr>
                <w:rFonts w:ascii="Letter-join Plus 40" w:hAnsi="Letter-join Plus 40" w:cs="Calibri"/>
                <w:b/>
                <w:bCs/>
                <w:color w:val="EE0000"/>
                <w:sz w:val="22"/>
                <w:szCs w:val="22"/>
              </w:rPr>
              <w:lastRenderedPageBreak/>
              <w:t>categories</w:t>
            </w:r>
            <w:r w:rsidRPr="006D32CB">
              <w:rPr>
                <w:rFonts w:ascii="Letter-join Plus 40" w:hAnsi="Letter-join Plus 40" w:cs="Calibri"/>
                <w:color w:val="EE0000"/>
                <w:sz w:val="22"/>
                <w:szCs w:val="22"/>
              </w:rPr>
              <w:t xml:space="preserve"> to support understanding.</w:t>
            </w:r>
          </w:p>
        </w:tc>
        <w:tc>
          <w:tcPr>
            <w:tcW w:w="1689" w:type="dxa"/>
          </w:tcPr>
          <w:p w14:paraId="20C08CF4" w14:textId="77777777" w:rsidR="006E536F" w:rsidRDefault="006E536F" w:rsidP="006E536F">
            <w:pPr>
              <w:rPr>
                <w:rFonts w:ascii="Letter-join Plus 40" w:hAnsi="Letter-join Plus 40" w:cs="Calibri"/>
                <w:sz w:val="22"/>
                <w:szCs w:val="22"/>
              </w:rPr>
            </w:pPr>
            <w:r w:rsidRPr="006D32CB">
              <w:rPr>
                <w:rFonts w:ascii="Letter-join Plus 40" w:hAnsi="Letter-join Plus 40" w:cs="Calibri"/>
                <w:sz w:val="22"/>
                <w:szCs w:val="22"/>
              </w:rPr>
              <w:lastRenderedPageBreak/>
              <w:t>Learners use information provided in the lesson and their own prior knowledge to categorise different forms of internet communication. They then choose which method(s) they would use for the scenarios discussed in the previous lesson. Through these activities, learners explore issues around privacy and information security</w:t>
            </w:r>
          </w:p>
          <w:p w14:paraId="1E5113CE" w14:textId="77777777" w:rsidR="006E536F" w:rsidRDefault="006E536F" w:rsidP="006E536F">
            <w:pPr>
              <w:rPr>
                <w:rFonts w:ascii="Letter-join Plus 40" w:hAnsi="Letter-join Plus 40" w:cs="Calibri"/>
                <w:sz w:val="22"/>
                <w:szCs w:val="22"/>
              </w:rPr>
            </w:pPr>
          </w:p>
          <w:p w14:paraId="1ED9BEFF" w14:textId="3E551199" w:rsidR="006E536F" w:rsidRPr="006D32CB" w:rsidRDefault="006E536F" w:rsidP="006E536F">
            <w:pPr>
              <w:rPr>
                <w:rFonts w:ascii="Letter-join Plus 40" w:hAnsi="Letter-join Plus 40" w:cs="Calibri"/>
                <w:color w:val="EE0000"/>
                <w:sz w:val="22"/>
                <w:szCs w:val="22"/>
              </w:rPr>
            </w:pPr>
            <w:r w:rsidRPr="006D32CB">
              <w:rPr>
                <w:rFonts w:ascii="Letter-join Plus 40" w:hAnsi="Letter-join Plus 40" w:cs="Calibri"/>
                <w:color w:val="EE0000"/>
                <w:sz w:val="22"/>
                <w:szCs w:val="22"/>
              </w:rPr>
              <w:t xml:space="preserve">SEND - Use </w:t>
            </w:r>
            <w:r w:rsidRPr="006D32CB">
              <w:rPr>
                <w:rFonts w:ascii="Letter-join Plus 40" w:hAnsi="Letter-join Plus 40" w:cs="Calibri"/>
                <w:b/>
                <w:bCs/>
                <w:color w:val="EE0000"/>
                <w:sz w:val="22"/>
                <w:szCs w:val="22"/>
              </w:rPr>
              <w:t>pictures/icons</w:t>
            </w:r>
            <w:r w:rsidRPr="006D32CB">
              <w:rPr>
                <w:rFonts w:ascii="Letter-join Plus 40" w:hAnsi="Letter-join Plus 40" w:cs="Calibri"/>
                <w:color w:val="EE0000"/>
                <w:sz w:val="22"/>
                <w:szCs w:val="22"/>
              </w:rPr>
              <w:t xml:space="preserve"> for different forms of communication. </w:t>
            </w:r>
          </w:p>
          <w:p w14:paraId="228106BE" w14:textId="7F522162" w:rsidR="006E536F" w:rsidRPr="006D32CB" w:rsidRDefault="006E536F" w:rsidP="006E536F">
            <w:pPr>
              <w:rPr>
                <w:rFonts w:ascii="Letter-join Plus 40" w:hAnsi="Letter-join Plus 40" w:cs="Calibri"/>
                <w:color w:val="EE0000"/>
                <w:sz w:val="22"/>
                <w:szCs w:val="22"/>
              </w:rPr>
            </w:pPr>
            <w:r w:rsidRPr="006D32CB">
              <w:rPr>
                <w:rFonts w:ascii="Letter-join Plus 40" w:hAnsi="Letter-join Plus 40" w:cs="Calibri"/>
                <w:color w:val="EE0000"/>
                <w:sz w:val="22"/>
                <w:szCs w:val="22"/>
              </w:rPr>
              <w:t xml:space="preserve">Teach key vocabulary: </w:t>
            </w:r>
            <w:r w:rsidRPr="006D32CB">
              <w:rPr>
                <w:rFonts w:ascii="Letter-join Plus 40" w:hAnsi="Letter-join Plus 40" w:cs="Calibri"/>
                <w:b/>
                <w:bCs/>
                <w:color w:val="EE0000"/>
                <w:sz w:val="22"/>
                <w:szCs w:val="22"/>
              </w:rPr>
              <w:t xml:space="preserve">privacy, security, personal </w:t>
            </w:r>
            <w:r w:rsidRPr="006D32CB">
              <w:rPr>
                <w:rFonts w:ascii="Letter-join Plus 40" w:hAnsi="Letter-join Plus 40" w:cs="Calibri"/>
                <w:b/>
                <w:bCs/>
                <w:color w:val="EE0000"/>
                <w:sz w:val="22"/>
                <w:szCs w:val="22"/>
              </w:rPr>
              <w:lastRenderedPageBreak/>
              <w:t>information, safe, private</w:t>
            </w:r>
            <w:r w:rsidRPr="006D32CB">
              <w:rPr>
                <w:rFonts w:ascii="Letter-join Plus 40" w:hAnsi="Letter-join Plus 40" w:cs="Calibri"/>
                <w:color w:val="EE0000"/>
                <w:sz w:val="22"/>
                <w:szCs w:val="22"/>
              </w:rPr>
              <w:t xml:space="preserve">. </w:t>
            </w:r>
          </w:p>
          <w:p w14:paraId="7D277AEA" w14:textId="26E669EA" w:rsidR="006E536F" w:rsidRPr="004B285E" w:rsidRDefault="006E536F" w:rsidP="006E536F">
            <w:pPr>
              <w:rPr>
                <w:rFonts w:ascii="Letter-join Plus 40" w:hAnsi="Letter-join Plus 40" w:cs="Calibri"/>
                <w:sz w:val="22"/>
                <w:szCs w:val="22"/>
              </w:rPr>
            </w:pPr>
            <w:r w:rsidRPr="006D32CB">
              <w:rPr>
                <w:rFonts w:ascii="Letter-join Plus 40" w:hAnsi="Letter-join Plus 40" w:cs="Calibri"/>
                <w:color w:val="EE0000"/>
                <w:sz w:val="22"/>
                <w:szCs w:val="22"/>
              </w:rPr>
              <w:t xml:space="preserve">Provide a </w:t>
            </w:r>
            <w:r w:rsidRPr="006D32CB">
              <w:rPr>
                <w:rFonts w:ascii="Letter-join Plus 40" w:hAnsi="Letter-join Plus 40" w:cs="Calibri"/>
                <w:b/>
                <w:bCs/>
                <w:color w:val="EE0000"/>
                <w:sz w:val="22"/>
                <w:szCs w:val="22"/>
              </w:rPr>
              <w:t>word bank</w:t>
            </w:r>
            <w:r w:rsidRPr="006D32CB">
              <w:rPr>
                <w:rFonts w:ascii="Letter-join Plus 40" w:hAnsi="Letter-join Plus 40" w:cs="Calibri"/>
                <w:color w:val="EE0000"/>
                <w:sz w:val="22"/>
                <w:szCs w:val="22"/>
              </w:rPr>
              <w:t xml:space="preserve"> with simple definitions.</w:t>
            </w:r>
          </w:p>
        </w:tc>
        <w:tc>
          <w:tcPr>
            <w:tcW w:w="1689" w:type="dxa"/>
          </w:tcPr>
          <w:p w14:paraId="3F6767FF" w14:textId="77777777" w:rsidR="006E536F" w:rsidRDefault="006E536F" w:rsidP="006E536F">
            <w:pPr>
              <w:rPr>
                <w:rFonts w:ascii="Letter-join Plus 40" w:hAnsi="Letter-join Plus 40" w:cs="Calibri"/>
                <w:sz w:val="22"/>
                <w:szCs w:val="22"/>
              </w:rPr>
            </w:pPr>
            <w:r>
              <w:rPr>
                <w:rFonts w:ascii="Letter-join Plus 40" w:hAnsi="Letter-join Plus 40" w:cs="Calibri"/>
                <w:sz w:val="22"/>
                <w:szCs w:val="22"/>
              </w:rPr>
              <w:lastRenderedPageBreak/>
              <w:t xml:space="preserve">Lesson on internet safety. Children to create posters outlining the dangers of the online world. </w:t>
            </w:r>
          </w:p>
          <w:p w14:paraId="0791DCA7" w14:textId="77777777" w:rsidR="006E536F" w:rsidRDefault="006E536F" w:rsidP="006E536F">
            <w:pPr>
              <w:rPr>
                <w:rFonts w:ascii="Letter-join Plus 40" w:hAnsi="Letter-join Plus 40" w:cs="Calibri"/>
                <w:sz w:val="22"/>
                <w:szCs w:val="22"/>
              </w:rPr>
            </w:pPr>
          </w:p>
          <w:p w14:paraId="503CF3E5" w14:textId="5A4CD666" w:rsidR="006E536F" w:rsidRPr="004B285E" w:rsidRDefault="006E536F" w:rsidP="006E536F">
            <w:pPr>
              <w:rPr>
                <w:rFonts w:ascii="Letter-join Plus 40" w:hAnsi="Letter-join Plus 40" w:cs="Calibri"/>
                <w:sz w:val="22"/>
                <w:szCs w:val="22"/>
              </w:rPr>
            </w:pPr>
            <w:r w:rsidRPr="006D32CB">
              <w:rPr>
                <w:rFonts w:ascii="Letter-join Plus 40" w:hAnsi="Letter-join Plus 40" w:cs="Calibri"/>
                <w:color w:val="EE0000"/>
                <w:sz w:val="22"/>
                <w:szCs w:val="22"/>
              </w:rPr>
              <w:t xml:space="preserve">SEND – WAGOLL provided </w:t>
            </w:r>
          </w:p>
        </w:tc>
        <w:tc>
          <w:tcPr>
            <w:tcW w:w="1689" w:type="dxa"/>
          </w:tcPr>
          <w:p w14:paraId="7FCB4D2F" w14:textId="72B6CCB3" w:rsidR="006E536F" w:rsidRPr="004B285E" w:rsidRDefault="006E536F" w:rsidP="006E536F">
            <w:pPr>
              <w:rPr>
                <w:rFonts w:ascii="Letter-join Plus 40" w:hAnsi="Letter-join Plus 40" w:cs="Calibri"/>
                <w:sz w:val="22"/>
                <w:szCs w:val="22"/>
              </w:rPr>
            </w:pPr>
            <w:r w:rsidRPr="006D32CB">
              <w:rPr>
                <w:rFonts w:ascii="Letter-join Plus 40" w:hAnsi="Letter-join Plus 40" w:cs="Calibri"/>
                <w:b/>
                <w:bCs/>
                <w:color w:val="EE0000"/>
                <w:sz w:val="22"/>
                <w:szCs w:val="22"/>
              </w:rPr>
              <w:t>Human Network</w:t>
            </w:r>
            <w:r w:rsidRPr="006D32CB">
              <w:rPr>
                <w:rFonts w:ascii="Letter-join Plus 40" w:hAnsi="Letter-join Plus 40" w:cs="Calibri"/>
                <w:color w:val="EE0000"/>
                <w:sz w:val="22"/>
                <w:szCs w:val="22"/>
              </w:rPr>
              <w:t xml:space="preserve"> – Pupils form a network by standing in different locations. Pass a message through the network to demonstrate how information can travel between devices.</w:t>
            </w:r>
          </w:p>
        </w:tc>
      </w:tr>
    </w:tbl>
    <w:p w14:paraId="544DFDF3" w14:textId="6D10E58A" w:rsidR="006900CE" w:rsidRPr="004B285E" w:rsidRDefault="0098071E">
      <w:pPr>
        <w:rPr>
          <w:rFonts w:ascii="Sassoon Infant Rg" w:hAnsi="Sassoon Infant Rg"/>
          <w:sz w:val="22"/>
          <w:szCs w:val="22"/>
        </w:rPr>
      </w:pPr>
      <w:r w:rsidRPr="004B285E">
        <w:rPr>
          <w:rFonts w:ascii="Sassoon Infant Rg" w:hAnsi="Sassoon Infant Rg"/>
          <w:sz w:val="22"/>
          <w:szCs w:val="22"/>
        </w:rPr>
        <w:br w:type="textWrapping" w:clear="all"/>
      </w:r>
    </w:p>
    <w:sectPr w:rsidR="006900CE" w:rsidRPr="004B285E" w:rsidSect="006900CE">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873F7" w14:textId="77777777" w:rsidR="00FF2772" w:rsidRDefault="00FF2772" w:rsidP="006900CE">
      <w:pPr>
        <w:spacing w:after="0" w:line="240" w:lineRule="auto"/>
      </w:pPr>
      <w:r>
        <w:separator/>
      </w:r>
    </w:p>
  </w:endnote>
  <w:endnote w:type="continuationSeparator" w:id="0">
    <w:p w14:paraId="252885F0" w14:textId="77777777" w:rsidR="00FF2772" w:rsidRDefault="00FF2772" w:rsidP="00690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etter-join Plus 40">
    <w:panose1 w:val="02000505000000020003"/>
    <w:charset w:val="00"/>
    <w:family w:val="modern"/>
    <w:notTrueType/>
    <w:pitch w:val="variable"/>
    <w:sig w:usb0="8000002F" w:usb1="1000000B" w:usb2="00000000" w:usb3="00000000" w:csb0="00000001" w:csb1="00000000"/>
  </w:font>
  <w:font w:name="Calibri">
    <w:panose1 w:val="020F0502020204030204"/>
    <w:charset w:val="00"/>
    <w:family w:val="swiss"/>
    <w:pitch w:val="variable"/>
    <w:sig w:usb0="E4002EFF" w:usb1="C200247B" w:usb2="00000009" w:usb3="00000000" w:csb0="000001FF" w:csb1="00000000"/>
  </w:font>
  <w:font w:name="Sassoon Infant Rg">
    <w:panose1 w:val="02000503030000020003"/>
    <w:charset w:val="00"/>
    <w:family w:val="auto"/>
    <w:pitch w:val="variable"/>
    <w:sig w:usb0="800000AF" w:usb1="4000004A" w:usb2="00000010" w:usb3="00000000" w:csb0="00000001" w:csb1="00000000"/>
  </w:font>
  <w:font w:name="Letter-join No-Lead 40">
    <w:panose1 w:val="02000503000000020003"/>
    <w:charset w:val="00"/>
    <w:family w:val="modern"/>
    <w:notTrueType/>
    <w:pitch w:val="variable"/>
    <w:sig w:usb0="8000002F" w:usb1="1000000B"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1E124" w14:textId="77777777" w:rsidR="00FF2772" w:rsidRDefault="00FF2772" w:rsidP="006900CE">
      <w:pPr>
        <w:spacing w:after="0" w:line="240" w:lineRule="auto"/>
      </w:pPr>
      <w:r>
        <w:separator/>
      </w:r>
    </w:p>
  </w:footnote>
  <w:footnote w:type="continuationSeparator" w:id="0">
    <w:p w14:paraId="5C9FD7C4" w14:textId="77777777" w:rsidR="00FF2772" w:rsidRDefault="00FF2772" w:rsidP="00690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4B8E" w14:textId="4CB9C1F8" w:rsidR="006900CE" w:rsidRDefault="004E383E">
    <w:pPr>
      <w:pStyle w:val="Header"/>
    </w:pPr>
    <w:r>
      <w:t>Holly</w:t>
    </w:r>
    <w:r w:rsidR="006900CE">
      <w:t xml:space="preserve"> – Medium Term Curriculum Planning – </w:t>
    </w:r>
    <w:r w:rsidR="008A7105">
      <w:t>Autumn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C0485"/>
    <w:multiLevelType w:val="hybridMultilevel"/>
    <w:tmpl w:val="D1F8CB7C"/>
    <w:lvl w:ilvl="0" w:tplc="8E8063D8">
      <w:start w:val="13"/>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9A6B40"/>
    <w:multiLevelType w:val="multilevel"/>
    <w:tmpl w:val="6DF02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EB4722"/>
    <w:multiLevelType w:val="multilevel"/>
    <w:tmpl w:val="2F2E5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43669A"/>
    <w:multiLevelType w:val="multilevel"/>
    <w:tmpl w:val="C58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1045CA"/>
    <w:multiLevelType w:val="multilevel"/>
    <w:tmpl w:val="15C22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C985E55"/>
    <w:multiLevelType w:val="multilevel"/>
    <w:tmpl w:val="53C0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156358">
    <w:abstractNumId w:val="0"/>
  </w:num>
  <w:num w:numId="2" w16cid:durableId="538668436">
    <w:abstractNumId w:val="1"/>
  </w:num>
  <w:num w:numId="3" w16cid:durableId="1556044007">
    <w:abstractNumId w:val="2"/>
  </w:num>
  <w:num w:numId="4" w16cid:durableId="1236932063">
    <w:abstractNumId w:val="4"/>
  </w:num>
  <w:num w:numId="5" w16cid:durableId="134876988">
    <w:abstractNumId w:val="3"/>
  </w:num>
  <w:num w:numId="6" w16cid:durableId="1585996879">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0CE"/>
    <w:rsid w:val="00006FDE"/>
    <w:rsid w:val="00015EF0"/>
    <w:rsid w:val="00023472"/>
    <w:rsid w:val="00026673"/>
    <w:rsid w:val="00032E9D"/>
    <w:rsid w:val="00034B17"/>
    <w:rsid w:val="000400AF"/>
    <w:rsid w:val="000648F5"/>
    <w:rsid w:val="00072B91"/>
    <w:rsid w:val="00086A3C"/>
    <w:rsid w:val="000B313E"/>
    <w:rsid w:val="000C3A81"/>
    <w:rsid w:val="000C7B7D"/>
    <w:rsid w:val="000D25A0"/>
    <w:rsid w:val="000F0489"/>
    <w:rsid w:val="0010158F"/>
    <w:rsid w:val="00110C61"/>
    <w:rsid w:val="0011218A"/>
    <w:rsid w:val="00115CB1"/>
    <w:rsid w:val="00120B8B"/>
    <w:rsid w:val="00123156"/>
    <w:rsid w:val="001274E3"/>
    <w:rsid w:val="00130452"/>
    <w:rsid w:val="00130B68"/>
    <w:rsid w:val="00130E21"/>
    <w:rsid w:val="0013165C"/>
    <w:rsid w:val="00132E12"/>
    <w:rsid w:val="001401F8"/>
    <w:rsid w:val="001469DA"/>
    <w:rsid w:val="001645A1"/>
    <w:rsid w:val="00165C57"/>
    <w:rsid w:val="00167E03"/>
    <w:rsid w:val="00167FE4"/>
    <w:rsid w:val="00170C34"/>
    <w:rsid w:val="00173693"/>
    <w:rsid w:val="00173F6C"/>
    <w:rsid w:val="00174A2D"/>
    <w:rsid w:val="001949B3"/>
    <w:rsid w:val="001A3D94"/>
    <w:rsid w:val="001B07DA"/>
    <w:rsid w:val="001B16E1"/>
    <w:rsid w:val="001B32C0"/>
    <w:rsid w:val="001C0C0E"/>
    <w:rsid w:val="001C3DA9"/>
    <w:rsid w:val="001C3EF5"/>
    <w:rsid w:val="001C40C7"/>
    <w:rsid w:val="001D0344"/>
    <w:rsid w:val="001D0978"/>
    <w:rsid w:val="001D7F24"/>
    <w:rsid w:val="001E02CC"/>
    <w:rsid w:val="001E0AF6"/>
    <w:rsid w:val="00207CBC"/>
    <w:rsid w:val="0021095E"/>
    <w:rsid w:val="00213AD3"/>
    <w:rsid w:val="00220D21"/>
    <w:rsid w:val="002339EB"/>
    <w:rsid w:val="00237DBC"/>
    <w:rsid w:val="0024635F"/>
    <w:rsid w:val="00257CAE"/>
    <w:rsid w:val="00273406"/>
    <w:rsid w:val="002756D6"/>
    <w:rsid w:val="0028334B"/>
    <w:rsid w:val="00286515"/>
    <w:rsid w:val="002926B9"/>
    <w:rsid w:val="002A40BD"/>
    <w:rsid w:val="002A69B0"/>
    <w:rsid w:val="002B6AF7"/>
    <w:rsid w:val="002C5558"/>
    <w:rsid w:val="002E2148"/>
    <w:rsid w:val="002F00E2"/>
    <w:rsid w:val="002F5375"/>
    <w:rsid w:val="0030529E"/>
    <w:rsid w:val="0031684F"/>
    <w:rsid w:val="00316E2E"/>
    <w:rsid w:val="003217CE"/>
    <w:rsid w:val="003226A4"/>
    <w:rsid w:val="00334717"/>
    <w:rsid w:val="00336738"/>
    <w:rsid w:val="00342BAA"/>
    <w:rsid w:val="003465B0"/>
    <w:rsid w:val="00347E1E"/>
    <w:rsid w:val="0036066D"/>
    <w:rsid w:val="0036235D"/>
    <w:rsid w:val="00382D0A"/>
    <w:rsid w:val="00383770"/>
    <w:rsid w:val="00395C46"/>
    <w:rsid w:val="00396BBC"/>
    <w:rsid w:val="003A4E02"/>
    <w:rsid w:val="003A6B33"/>
    <w:rsid w:val="003B494C"/>
    <w:rsid w:val="003C3CF0"/>
    <w:rsid w:val="003C4B1C"/>
    <w:rsid w:val="003D14DE"/>
    <w:rsid w:val="003D256B"/>
    <w:rsid w:val="003E0186"/>
    <w:rsid w:val="003E25B0"/>
    <w:rsid w:val="003F36A8"/>
    <w:rsid w:val="003F7FE4"/>
    <w:rsid w:val="00402D8B"/>
    <w:rsid w:val="0040515D"/>
    <w:rsid w:val="00410266"/>
    <w:rsid w:val="004125B2"/>
    <w:rsid w:val="00416170"/>
    <w:rsid w:val="004255E7"/>
    <w:rsid w:val="00431C1C"/>
    <w:rsid w:val="00433AF9"/>
    <w:rsid w:val="004352DF"/>
    <w:rsid w:val="00435DBD"/>
    <w:rsid w:val="00441BE1"/>
    <w:rsid w:val="00453D1B"/>
    <w:rsid w:val="004704B9"/>
    <w:rsid w:val="00475940"/>
    <w:rsid w:val="00476DDF"/>
    <w:rsid w:val="0048065E"/>
    <w:rsid w:val="004832B9"/>
    <w:rsid w:val="00484B3B"/>
    <w:rsid w:val="004855CD"/>
    <w:rsid w:val="0048794A"/>
    <w:rsid w:val="004B285E"/>
    <w:rsid w:val="004C204E"/>
    <w:rsid w:val="004C685B"/>
    <w:rsid w:val="004D5316"/>
    <w:rsid w:val="004D590B"/>
    <w:rsid w:val="004D7D7D"/>
    <w:rsid w:val="004E383E"/>
    <w:rsid w:val="004E3AA8"/>
    <w:rsid w:val="004E4570"/>
    <w:rsid w:val="004E7010"/>
    <w:rsid w:val="004E7852"/>
    <w:rsid w:val="004F07F2"/>
    <w:rsid w:val="004F6148"/>
    <w:rsid w:val="0050597C"/>
    <w:rsid w:val="00507C28"/>
    <w:rsid w:val="005105C2"/>
    <w:rsid w:val="00510695"/>
    <w:rsid w:val="00510BF7"/>
    <w:rsid w:val="00511436"/>
    <w:rsid w:val="00516CEB"/>
    <w:rsid w:val="0052388B"/>
    <w:rsid w:val="005262AD"/>
    <w:rsid w:val="00530519"/>
    <w:rsid w:val="00531B04"/>
    <w:rsid w:val="005408C2"/>
    <w:rsid w:val="0054537D"/>
    <w:rsid w:val="005639C5"/>
    <w:rsid w:val="005707D7"/>
    <w:rsid w:val="00577B71"/>
    <w:rsid w:val="005920A2"/>
    <w:rsid w:val="005A2BBB"/>
    <w:rsid w:val="005A4D7D"/>
    <w:rsid w:val="005B32F6"/>
    <w:rsid w:val="005D20A2"/>
    <w:rsid w:val="005E2013"/>
    <w:rsid w:val="005E422F"/>
    <w:rsid w:val="005F3496"/>
    <w:rsid w:val="005F412D"/>
    <w:rsid w:val="005F5FC9"/>
    <w:rsid w:val="00611CA8"/>
    <w:rsid w:val="0061524D"/>
    <w:rsid w:val="0063263A"/>
    <w:rsid w:val="006332C7"/>
    <w:rsid w:val="00636C68"/>
    <w:rsid w:val="00637BFF"/>
    <w:rsid w:val="006406E2"/>
    <w:rsid w:val="00643804"/>
    <w:rsid w:val="00647F2B"/>
    <w:rsid w:val="00666168"/>
    <w:rsid w:val="006813C8"/>
    <w:rsid w:val="006858DB"/>
    <w:rsid w:val="0068746A"/>
    <w:rsid w:val="006900CE"/>
    <w:rsid w:val="00694AE6"/>
    <w:rsid w:val="006A312D"/>
    <w:rsid w:val="006A37AE"/>
    <w:rsid w:val="006A61DC"/>
    <w:rsid w:val="006C5D39"/>
    <w:rsid w:val="006D32CB"/>
    <w:rsid w:val="006E536F"/>
    <w:rsid w:val="006E5531"/>
    <w:rsid w:val="006F54BE"/>
    <w:rsid w:val="00704928"/>
    <w:rsid w:val="007078BB"/>
    <w:rsid w:val="007215ED"/>
    <w:rsid w:val="00724846"/>
    <w:rsid w:val="007317F3"/>
    <w:rsid w:val="00732324"/>
    <w:rsid w:val="00732DD5"/>
    <w:rsid w:val="00743EB8"/>
    <w:rsid w:val="00744F06"/>
    <w:rsid w:val="00745897"/>
    <w:rsid w:val="0074772B"/>
    <w:rsid w:val="007534D0"/>
    <w:rsid w:val="007646C9"/>
    <w:rsid w:val="0076554F"/>
    <w:rsid w:val="00792D4E"/>
    <w:rsid w:val="007959BA"/>
    <w:rsid w:val="00796375"/>
    <w:rsid w:val="007B064A"/>
    <w:rsid w:val="007B2950"/>
    <w:rsid w:val="007C1BBF"/>
    <w:rsid w:val="007C77AE"/>
    <w:rsid w:val="007D259C"/>
    <w:rsid w:val="007E18EA"/>
    <w:rsid w:val="007F683C"/>
    <w:rsid w:val="00800547"/>
    <w:rsid w:val="00801571"/>
    <w:rsid w:val="0082185F"/>
    <w:rsid w:val="00831BB7"/>
    <w:rsid w:val="00840C4D"/>
    <w:rsid w:val="0084255F"/>
    <w:rsid w:val="00845D6D"/>
    <w:rsid w:val="00853FD6"/>
    <w:rsid w:val="00857556"/>
    <w:rsid w:val="00862950"/>
    <w:rsid w:val="008721D1"/>
    <w:rsid w:val="008775A0"/>
    <w:rsid w:val="00880759"/>
    <w:rsid w:val="00885AF3"/>
    <w:rsid w:val="00893A54"/>
    <w:rsid w:val="008A29CB"/>
    <w:rsid w:val="008A4998"/>
    <w:rsid w:val="008A7105"/>
    <w:rsid w:val="008A7382"/>
    <w:rsid w:val="008A7B04"/>
    <w:rsid w:val="008B4A84"/>
    <w:rsid w:val="008C0C1D"/>
    <w:rsid w:val="008C4DAB"/>
    <w:rsid w:val="008C68E4"/>
    <w:rsid w:val="008D78F1"/>
    <w:rsid w:val="008E0944"/>
    <w:rsid w:val="008E1115"/>
    <w:rsid w:val="008E161C"/>
    <w:rsid w:val="008E265F"/>
    <w:rsid w:val="008E7192"/>
    <w:rsid w:val="0090616C"/>
    <w:rsid w:val="00912881"/>
    <w:rsid w:val="009131F4"/>
    <w:rsid w:val="00916977"/>
    <w:rsid w:val="0092065A"/>
    <w:rsid w:val="009307CC"/>
    <w:rsid w:val="009364B0"/>
    <w:rsid w:val="009400A5"/>
    <w:rsid w:val="00953BEF"/>
    <w:rsid w:val="00957574"/>
    <w:rsid w:val="0096459A"/>
    <w:rsid w:val="009665B1"/>
    <w:rsid w:val="00967CF5"/>
    <w:rsid w:val="0098071E"/>
    <w:rsid w:val="00982129"/>
    <w:rsid w:val="00986BAD"/>
    <w:rsid w:val="00991C9C"/>
    <w:rsid w:val="009B1CDB"/>
    <w:rsid w:val="009B2EDC"/>
    <w:rsid w:val="009C1610"/>
    <w:rsid w:val="009D4ABC"/>
    <w:rsid w:val="009D4CA9"/>
    <w:rsid w:val="009E239E"/>
    <w:rsid w:val="009F436E"/>
    <w:rsid w:val="00A14BD4"/>
    <w:rsid w:val="00A16029"/>
    <w:rsid w:val="00A42441"/>
    <w:rsid w:val="00A6780D"/>
    <w:rsid w:val="00A73C1D"/>
    <w:rsid w:val="00A92942"/>
    <w:rsid w:val="00A934AC"/>
    <w:rsid w:val="00AA16C3"/>
    <w:rsid w:val="00AB1FB3"/>
    <w:rsid w:val="00AB5790"/>
    <w:rsid w:val="00AB7CD2"/>
    <w:rsid w:val="00AC6021"/>
    <w:rsid w:val="00AC6A37"/>
    <w:rsid w:val="00AD459D"/>
    <w:rsid w:val="00AF2F59"/>
    <w:rsid w:val="00B1586E"/>
    <w:rsid w:val="00B243D4"/>
    <w:rsid w:val="00B24D08"/>
    <w:rsid w:val="00B456A0"/>
    <w:rsid w:val="00B51724"/>
    <w:rsid w:val="00B51C96"/>
    <w:rsid w:val="00B54743"/>
    <w:rsid w:val="00B73925"/>
    <w:rsid w:val="00B745E7"/>
    <w:rsid w:val="00B74854"/>
    <w:rsid w:val="00B956ED"/>
    <w:rsid w:val="00BA6476"/>
    <w:rsid w:val="00BB1105"/>
    <w:rsid w:val="00BB4503"/>
    <w:rsid w:val="00BB6D44"/>
    <w:rsid w:val="00BB6F38"/>
    <w:rsid w:val="00BB7E49"/>
    <w:rsid w:val="00BC0E9B"/>
    <w:rsid w:val="00BD1641"/>
    <w:rsid w:val="00BD2A06"/>
    <w:rsid w:val="00BE75F0"/>
    <w:rsid w:val="00BE7DF4"/>
    <w:rsid w:val="00BF6049"/>
    <w:rsid w:val="00C064D4"/>
    <w:rsid w:val="00C46711"/>
    <w:rsid w:val="00C52628"/>
    <w:rsid w:val="00C7146A"/>
    <w:rsid w:val="00C717E7"/>
    <w:rsid w:val="00C84779"/>
    <w:rsid w:val="00C94FA2"/>
    <w:rsid w:val="00CB1B63"/>
    <w:rsid w:val="00CB1F87"/>
    <w:rsid w:val="00CD3F30"/>
    <w:rsid w:val="00CD460C"/>
    <w:rsid w:val="00CD4A86"/>
    <w:rsid w:val="00CE19A5"/>
    <w:rsid w:val="00CE5C93"/>
    <w:rsid w:val="00CE713C"/>
    <w:rsid w:val="00CF506C"/>
    <w:rsid w:val="00D00E8E"/>
    <w:rsid w:val="00D036C0"/>
    <w:rsid w:val="00D06F96"/>
    <w:rsid w:val="00D26861"/>
    <w:rsid w:val="00D30D03"/>
    <w:rsid w:val="00D31B5C"/>
    <w:rsid w:val="00D36065"/>
    <w:rsid w:val="00D468D5"/>
    <w:rsid w:val="00D66110"/>
    <w:rsid w:val="00D95B08"/>
    <w:rsid w:val="00DA0605"/>
    <w:rsid w:val="00DA18AF"/>
    <w:rsid w:val="00DA2113"/>
    <w:rsid w:val="00DB280B"/>
    <w:rsid w:val="00DC3335"/>
    <w:rsid w:val="00DC3C52"/>
    <w:rsid w:val="00DC4CE5"/>
    <w:rsid w:val="00DD2441"/>
    <w:rsid w:val="00DE0811"/>
    <w:rsid w:val="00DE2007"/>
    <w:rsid w:val="00DE39E8"/>
    <w:rsid w:val="00DF094A"/>
    <w:rsid w:val="00DF72CD"/>
    <w:rsid w:val="00E06C98"/>
    <w:rsid w:val="00E10571"/>
    <w:rsid w:val="00E10BA5"/>
    <w:rsid w:val="00E14351"/>
    <w:rsid w:val="00E250EB"/>
    <w:rsid w:val="00E374CB"/>
    <w:rsid w:val="00E477BB"/>
    <w:rsid w:val="00E503E3"/>
    <w:rsid w:val="00E52334"/>
    <w:rsid w:val="00E556C4"/>
    <w:rsid w:val="00E63C98"/>
    <w:rsid w:val="00E732F9"/>
    <w:rsid w:val="00E74729"/>
    <w:rsid w:val="00E760E8"/>
    <w:rsid w:val="00E85B4D"/>
    <w:rsid w:val="00E87E41"/>
    <w:rsid w:val="00E93456"/>
    <w:rsid w:val="00E940C8"/>
    <w:rsid w:val="00EA7E2E"/>
    <w:rsid w:val="00EB7D7E"/>
    <w:rsid w:val="00ED2012"/>
    <w:rsid w:val="00ED3528"/>
    <w:rsid w:val="00EE3910"/>
    <w:rsid w:val="00F31264"/>
    <w:rsid w:val="00F31F76"/>
    <w:rsid w:val="00F3374D"/>
    <w:rsid w:val="00F36562"/>
    <w:rsid w:val="00F45729"/>
    <w:rsid w:val="00F475BA"/>
    <w:rsid w:val="00F47CC0"/>
    <w:rsid w:val="00F60E4D"/>
    <w:rsid w:val="00F65BD5"/>
    <w:rsid w:val="00F664C6"/>
    <w:rsid w:val="00F76DEA"/>
    <w:rsid w:val="00F819EF"/>
    <w:rsid w:val="00F8296F"/>
    <w:rsid w:val="00F962C7"/>
    <w:rsid w:val="00F96BA8"/>
    <w:rsid w:val="00FA330C"/>
    <w:rsid w:val="00FB2188"/>
    <w:rsid w:val="00FC19A3"/>
    <w:rsid w:val="00FC545C"/>
    <w:rsid w:val="00FD054C"/>
    <w:rsid w:val="00FD4345"/>
    <w:rsid w:val="00FE1056"/>
    <w:rsid w:val="00FE1178"/>
    <w:rsid w:val="00FE2BB7"/>
    <w:rsid w:val="00FE4DA4"/>
    <w:rsid w:val="00FF2772"/>
    <w:rsid w:val="00FF2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27CF7"/>
  <w15:chartTrackingRefBased/>
  <w15:docId w15:val="{6159A0CD-1C68-4CA3-8649-851A13A0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00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00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00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0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0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0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0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0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0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0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00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00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00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0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0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0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0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0CE"/>
    <w:rPr>
      <w:rFonts w:eastAsiaTheme="majorEastAsia" w:cstheme="majorBidi"/>
      <w:color w:val="272727" w:themeColor="text1" w:themeTint="D8"/>
    </w:rPr>
  </w:style>
  <w:style w:type="paragraph" w:styleId="Title">
    <w:name w:val="Title"/>
    <w:basedOn w:val="Normal"/>
    <w:next w:val="Normal"/>
    <w:link w:val="TitleChar"/>
    <w:uiPriority w:val="10"/>
    <w:qFormat/>
    <w:rsid w:val="006900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0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0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0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0CE"/>
    <w:pPr>
      <w:spacing w:before="160"/>
      <w:jc w:val="center"/>
    </w:pPr>
    <w:rPr>
      <w:i/>
      <w:iCs/>
      <w:color w:val="404040" w:themeColor="text1" w:themeTint="BF"/>
    </w:rPr>
  </w:style>
  <w:style w:type="character" w:customStyle="1" w:styleId="QuoteChar">
    <w:name w:val="Quote Char"/>
    <w:basedOn w:val="DefaultParagraphFont"/>
    <w:link w:val="Quote"/>
    <w:uiPriority w:val="29"/>
    <w:rsid w:val="006900CE"/>
    <w:rPr>
      <w:i/>
      <w:iCs/>
      <w:color w:val="404040" w:themeColor="text1" w:themeTint="BF"/>
    </w:rPr>
  </w:style>
  <w:style w:type="paragraph" w:styleId="ListParagraph">
    <w:name w:val="List Paragraph"/>
    <w:basedOn w:val="Normal"/>
    <w:uiPriority w:val="34"/>
    <w:qFormat/>
    <w:rsid w:val="006900CE"/>
    <w:pPr>
      <w:ind w:left="720"/>
      <w:contextualSpacing/>
    </w:pPr>
  </w:style>
  <w:style w:type="character" w:styleId="IntenseEmphasis">
    <w:name w:val="Intense Emphasis"/>
    <w:basedOn w:val="DefaultParagraphFont"/>
    <w:uiPriority w:val="21"/>
    <w:qFormat/>
    <w:rsid w:val="006900CE"/>
    <w:rPr>
      <w:i/>
      <w:iCs/>
      <w:color w:val="0F4761" w:themeColor="accent1" w:themeShade="BF"/>
    </w:rPr>
  </w:style>
  <w:style w:type="paragraph" w:styleId="IntenseQuote">
    <w:name w:val="Intense Quote"/>
    <w:basedOn w:val="Normal"/>
    <w:next w:val="Normal"/>
    <w:link w:val="IntenseQuoteChar"/>
    <w:uiPriority w:val="30"/>
    <w:qFormat/>
    <w:rsid w:val="006900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0CE"/>
    <w:rPr>
      <w:i/>
      <w:iCs/>
      <w:color w:val="0F4761" w:themeColor="accent1" w:themeShade="BF"/>
    </w:rPr>
  </w:style>
  <w:style w:type="character" w:styleId="IntenseReference">
    <w:name w:val="Intense Reference"/>
    <w:basedOn w:val="DefaultParagraphFont"/>
    <w:uiPriority w:val="32"/>
    <w:qFormat/>
    <w:rsid w:val="006900CE"/>
    <w:rPr>
      <w:b/>
      <w:bCs/>
      <w:smallCaps/>
      <w:color w:val="0F4761" w:themeColor="accent1" w:themeShade="BF"/>
      <w:spacing w:val="5"/>
    </w:rPr>
  </w:style>
  <w:style w:type="paragraph" w:styleId="Header">
    <w:name w:val="header"/>
    <w:basedOn w:val="Normal"/>
    <w:link w:val="HeaderChar"/>
    <w:uiPriority w:val="99"/>
    <w:unhideWhenUsed/>
    <w:rsid w:val="006900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0CE"/>
  </w:style>
  <w:style w:type="paragraph" w:styleId="Footer">
    <w:name w:val="footer"/>
    <w:basedOn w:val="Normal"/>
    <w:link w:val="FooterChar"/>
    <w:uiPriority w:val="99"/>
    <w:unhideWhenUsed/>
    <w:rsid w:val="006900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0CE"/>
  </w:style>
  <w:style w:type="table" w:styleId="TableGrid">
    <w:name w:val="Table Grid"/>
    <w:basedOn w:val="TableNormal"/>
    <w:uiPriority w:val="39"/>
    <w:rsid w:val="00690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59BA"/>
    <w:rPr>
      <w:i/>
      <w:iCs/>
    </w:rPr>
  </w:style>
  <w:style w:type="character" w:styleId="Strong">
    <w:name w:val="Strong"/>
    <w:basedOn w:val="DefaultParagraphFont"/>
    <w:uiPriority w:val="22"/>
    <w:qFormat/>
    <w:rsid w:val="007959BA"/>
    <w:rPr>
      <w:b/>
      <w:bCs/>
    </w:rPr>
  </w:style>
  <w:style w:type="paragraph" w:styleId="NormalWeb">
    <w:name w:val="Normal (Web)"/>
    <w:basedOn w:val="Normal"/>
    <w:uiPriority w:val="99"/>
    <w:unhideWhenUsed/>
    <w:rsid w:val="001D7F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hitespace-normal">
    <w:name w:val="whitespace-normal"/>
    <w:basedOn w:val="DefaultParagraphFont"/>
    <w:rsid w:val="00516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3108</Words>
  <Characters>17719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Clayton</dc:creator>
  <cp:keywords/>
  <dc:description/>
  <cp:lastModifiedBy>Lee Clayton</cp:lastModifiedBy>
  <cp:revision>2</cp:revision>
  <cp:lastPrinted>2025-10-20T07:37:00Z</cp:lastPrinted>
  <dcterms:created xsi:type="dcterms:W3CDTF">2026-09-02T07:29:00Z</dcterms:created>
  <dcterms:modified xsi:type="dcterms:W3CDTF">2026-09-02T07:29:00Z</dcterms:modified>
</cp:coreProperties>
</file>